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4CF1187" w14:textId="146F0A4E" w:rsidR="001544AD" w:rsidRPr="00BE48F7" w:rsidRDefault="00F336E7" w:rsidP="00D55B5B">
      <w:pPr>
        <w:spacing w:after="0" w:line="240" w:lineRule="auto"/>
        <w:ind w:right="-20"/>
        <w:rPr>
          <w:rFonts w:ascii="Calibri" w:eastAsia="Calibri" w:hAnsi="Calibri" w:cs="Calibri"/>
          <w:b/>
          <w:color w:val="FF0000"/>
          <w:spacing w:val="-2"/>
          <w:sz w:val="32"/>
          <w:szCs w:val="32"/>
        </w:rPr>
      </w:pPr>
      <w:r>
        <w:rPr>
          <w:rFonts w:ascii="Calibri" w:eastAsia="Calibri" w:hAnsi="Calibri" w:cs="Calibri"/>
          <w:b/>
          <w:color w:val="FF0000"/>
          <w:spacing w:val="-2"/>
          <w:sz w:val="32"/>
          <w:szCs w:val="32"/>
        </w:rPr>
        <w:br/>
      </w:r>
      <w:r w:rsidR="00D44A0C" w:rsidRPr="00F336E7">
        <w:rPr>
          <w:rFonts w:ascii="Calibri" w:eastAsia="Calibri" w:hAnsi="Calibri" w:cs="Calibri"/>
          <w:spacing w:val="-2"/>
          <w:sz w:val="10"/>
          <w:szCs w:val="10"/>
        </w:rPr>
        <w:br/>
      </w:r>
      <w:r w:rsidR="00615FCD">
        <w:rPr>
          <w:rFonts w:ascii="Calibri" w:eastAsia="Calibri" w:hAnsi="Calibri" w:cs="Calibri"/>
          <w:b/>
          <w:spacing w:val="-2"/>
          <w:sz w:val="24"/>
          <w:szCs w:val="24"/>
        </w:rPr>
        <w:t xml:space="preserve">Board Meeting 1 </w:t>
      </w:r>
      <w:r w:rsidR="0081011F" w:rsidRPr="0081011F">
        <w:rPr>
          <w:rFonts w:ascii="Calibri" w:eastAsia="Calibri" w:hAnsi="Calibri" w:cs="Calibri"/>
          <w:b/>
          <w:spacing w:val="-2"/>
          <w:sz w:val="24"/>
          <w:szCs w:val="24"/>
        </w:rPr>
        <w:br/>
      </w:r>
      <w:r w:rsidR="008A6661">
        <w:rPr>
          <w:rFonts w:ascii="Calibri" w:eastAsia="Calibri" w:hAnsi="Calibri" w:cs="Calibri"/>
          <w:b/>
          <w:spacing w:val="-2"/>
          <w:sz w:val="24"/>
          <w:szCs w:val="24"/>
        </w:rPr>
        <w:t>Thursday,</w:t>
      </w:r>
      <w:r w:rsidR="009D15E6">
        <w:rPr>
          <w:rFonts w:ascii="Calibri" w:eastAsia="Calibri" w:hAnsi="Calibri" w:cs="Calibri"/>
          <w:b/>
          <w:spacing w:val="-2"/>
          <w:sz w:val="24"/>
          <w:szCs w:val="24"/>
        </w:rPr>
        <w:t xml:space="preserve"> </w:t>
      </w:r>
      <w:r w:rsidR="00615FCD">
        <w:rPr>
          <w:rFonts w:ascii="Calibri" w:eastAsia="Calibri" w:hAnsi="Calibri" w:cs="Calibri"/>
          <w:b/>
          <w:spacing w:val="-2"/>
          <w:sz w:val="24"/>
          <w:szCs w:val="24"/>
        </w:rPr>
        <w:t>16</w:t>
      </w:r>
      <w:r w:rsidR="00615FCD" w:rsidRPr="00615FCD">
        <w:rPr>
          <w:rFonts w:ascii="Calibri" w:eastAsia="Calibri" w:hAnsi="Calibri" w:cs="Calibri"/>
          <w:b/>
          <w:spacing w:val="-2"/>
          <w:sz w:val="24"/>
          <w:szCs w:val="24"/>
          <w:vertAlign w:val="superscript"/>
        </w:rPr>
        <w:t>th</w:t>
      </w:r>
      <w:r w:rsidR="00615FCD">
        <w:rPr>
          <w:rFonts w:ascii="Calibri" w:eastAsia="Calibri" w:hAnsi="Calibri" w:cs="Calibri"/>
          <w:b/>
          <w:spacing w:val="-2"/>
          <w:sz w:val="24"/>
          <w:szCs w:val="24"/>
        </w:rPr>
        <w:t xml:space="preserve"> January </w:t>
      </w:r>
      <w:r w:rsidR="0081011F" w:rsidRPr="0081011F">
        <w:rPr>
          <w:rFonts w:ascii="Calibri" w:eastAsia="Calibri" w:hAnsi="Calibri" w:cs="Calibri"/>
          <w:b/>
          <w:spacing w:val="-2"/>
          <w:sz w:val="24"/>
          <w:szCs w:val="24"/>
        </w:rPr>
        <w:br/>
      </w:r>
      <w:r w:rsidR="0095076D">
        <w:rPr>
          <w:rFonts w:ascii="Calibri" w:eastAsia="Calibri" w:hAnsi="Calibri" w:cs="Calibri"/>
          <w:b/>
          <w:spacing w:val="-2"/>
          <w:sz w:val="24"/>
          <w:szCs w:val="24"/>
        </w:rPr>
        <w:t>Carmel Chapel, Riverside</w:t>
      </w:r>
    </w:p>
    <w:p w14:paraId="5651D17E" w14:textId="1BDEB188" w:rsidR="0081011F" w:rsidRDefault="0081011F" w:rsidP="00D44A0C">
      <w:pPr>
        <w:spacing w:after="0" w:line="240" w:lineRule="auto"/>
        <w:ind w:left="100" w:right="-20"/>
        <w:rPr>
          <w:b/>
          <w:sz w:val="24"/>
          <w:szCs w:val="24"/>
        </w:rPr>
      </w:pPr>
    </w:p>
    <w:p w14:paraId="494D7151" w14:textId="6110F369" w:rsidR="0081011F" w:rsidRDefault="0081011F" w:rsidP="008A187F">
      <w:pPr>
        <w:spacing w:after="0" w:line="240" w:lineRule="auto"/>
        <w:ind w:right="-20"/>
        <w:rPr>
          <w:b/>
          <w:sz w:val="24"/>
          <w:szCs w:val="24"/>
        </w:rPr>
      </w:pPr>
      <w:r>
        <w:rPr>
          <w:b/>
          <w:sz w:val="24"/>
          <w:szCs w:val="24"/>
        </w:rPr>
        <w:t>Attendees</w:t>
      </w:r>
    </w:p>
    <w:p w14:paraId="296AADED" w14:textId="7DB0448B" w:rsidR="00B34811" w:rsidRDefault="00790FE8" w:rsidP="008A187F">
      <w:pPr>
        <w:spacing w:after="0" w:line="240" w:lineRule="auto"/>
        <w:ind w:right="-20"/>
        <w:rPr>
          <w:bCs/>
          <w:sz w:val="24"/>
          <w:szCs w:val="24"/>
        </w:rPr>
      </w:pPr>
      <w:r>
        <w:rPr>
          <w:bCs/>
          <w:sz w:val="24"/>
          <w:szCs w:val="24"/>
        </w:rPr>
        <w:t>Cllr Nigel Hunt (NH) (Chair)</w:t>
      </w:r>
    </w:p>
    <w:p w14:paraId="356911F8" w14:textId="709DEB23" w:rsidR="002222F9" w:rsidRDefault="002222F9" w:rsidP="008A187F">
      <w:pPr>
        <w:spacing w:after="0" w:line="240" w:lineRule="auto"/>
        <w:ind w:right="-20"/>
        <w:rPr>
          <w:bCs/>
          <w:sz w:val="24"/>
          <w:szCs w:val="24"/>
        </w:rPr>
      </w:pPr>
      <w:r>
        <w:rPr>
          <w:bCs/>
          <w:sz w:val="24"/>
          <w:szCs w:val="24"/>
        </w:rPr>
        <w:t>Richard Jones, Selections Gift Shop (RJ)</w:t>
      </w:r>
    </w:p>
    <w:p w14:paraId="4E9589CA" w14:textId="2DB725F1" w:rsidR="00EF766A" w:rsidRDefault="00EF766A" w:rsidP="006C5BBE">
      <w:pPr>
        <w:spacing w:after="0" w:line="240" w:lineRule="auto"/>
        <w:ind w:right="-20"/>
        <w:rPr>
          <w:sz w:val="24"/>
          <w:szCs w:val="24"/>
        </w:rPr>
      </w:pPr>
      <w:r>
        <w:rPr>
          <w:sz w:val="24"/>
          <w:szCs w:val="24"/>
        </w:rPr>
        <w:t>Pam Jones, DWP (PJ)</w:t>
      </w:r>
    </w:p>
    <w:p w14:paraId="3CB281D3" w14:textId="22624DA5" w:rsidR="00F44156" w:rsidRDefault="00F44156" w:rsidP="006C5BBE">
      <w:pPr>
        <w:spacing w:after="0" w:line="240" w:lineRule="auto"/>
        <w:ind w:right="-20"/>
        <w:rPr>
          <w:sz w:val="24"/>
          <w:szCs w:val="24"/>
        </w:rPr>
      </w:pPr>
      <w:r>
        <w:rPr>
          <w:sz w:val="24"/>
          <w:szCs w:val="24"/>
        </w:rPr>
        <w:t>Clive Jones, Office of Stephen Kinnock MP (CJ)</w:t>
      </w:r>
    </w:p>
    <w:p w14:paraId="61EC7308" w14:textId="5B0F58CC" w:rsidR="006F24D7" w:rsidRDefault="006F24D7" w:rsidP="006F24D7">
      <w:pPr>
        <w:spacing w:after="0" w:line="240" w:lineRule="auto"/>
        <w:ind w:right="-20"/>
        <w:rPr>
          <w:sz w:val="24"/>
          <w:szCs w:val="24"/>
        </w:rPr>
      </w:pPr>
      <w:r>
        <w:rPr>
          <w:sz w:val="24"/>
          <w:szCs w:val="24"/>
        </w:rPr>
        <w:t>Jo Morgan, Peacocks (JM)</w:t>
      </w:r>
      <w:r w:rsidR="00E8311D">
        <w:rPr>
          <w:sz w:val="24"/>
          <w:szCs w:val="24"/>
        </w:rPr>
        <w:t xml:space="preserve"> (present for part of the meeting)</w:t>
      </w:r>
    </w:p>
    <w:p w14:paraId="5C06313C" w14:textId="53FB1440" w:rsidR="00526DD9" w:rsidRPr="00526DD9" w:rsidRDefault="00526DD9" w:rsidP="006F24D7">
      <w:pPr>
        <w:spacing w:after="0" w:line="240" w:lineRule="auto"/>
        <w:ind w:right="-20"/>
        <w:rPr>
          <w:bCs/>
          <w:sz w:val="24"/>
          <w:szCs w:val="24"/>
        </w:rPr>
      </w:pPr>
      <w:r>
        <w:rPr>
          <w:bCs/>
          <w:sz w:val="24"/>
          <w:szCs w:val="24"/>
        </w:rPr>
        <w:t xml:space="preserve">Nia </w:t>
      </w:r>
      <w:r w:rsidR="00061D8A">
        <w:rPr>
          <w:bCs/>
          <w:sz w:val="24"/>
          <w:szCs w:val="24"/>
        </w:rPr>
        <w:t>Hall</w:t>
      </w:r>
      <w:r>
        <w:rPr>
          <w:bCs/>
          <w:sz w:val="24"/>
          <w:szCs w:val="24"/>
        </w:rPr>
        <w:t>, Pump Supplies Ltd (</w:t>
      </w:r>
      <w:proofErr w:type="spellStart"/>
      <w:r>
        <w:rPr>
          <w:bCs/>
          <w:sz w:val="24"/>
          <w:szCs w:val="24"/>
        </w:rPr>
        <w:t>N</w:t>
      </w:r>
      <w:r w:rsidR="00061D8A">
        <w:rPr>
          <w:bCs/>
          <w:sz w:val="24"/>
          <w:szCs w:val="24"/>
        </w:rPr>
        <w:t>H</w:t>
      </w:r>
      <w:r w:rsidR="00FB5355">
        <w:rPr>
          <w:bCs/>
          <w:sz w:val="24"/>
          <w:szCs w:val="24"/>
        </w:rPr>
        <w:t>ll</w:t>
      </w:r>
      <w:proofErr w:type="spellEnd"/>
      <w:r>
        <w:rPr>
          <w:bCs/>
          <w:sz w:val="24"/>
          <w:szCs w:val="24"/>
        </w:rPr>
        <w:t>)</w:t>
      </w:r>
    </w:p>
    <w:p w14:paraId="4CE8172C" w14:textId="7ECDDA88" w:rsidR="00526DD9" w:rsidRDefault="00B34811" w:rsidP="00526DD9">
      <w:pPr>
        <w:spacing w:after="0" w:line="240" w:lineRule="auto"/>
        <w:ind w:right="-20"/>
        <w:rPr>
          <w:sz w:val="24"/>
          <w:szCs w:val="24"/>
        </w:rPr>
      </w:pPr>
      <w:r>
        <w:rPr>
          <w:sz w:val="24"/>
          <w:szCs w:val="24"/>
        </w:rPr>
        <w:t>Roger Williams, Coastal Housing (RW)</w:t>
      </w:r>
    </w:p>
    <w:p w14:paraId="5AE1AA8C" w14:textId="0D4FE3F0" w:rsidR="00526DD9" w:rsidRDefault="00526DD9" w:rsidP="00526DD9">
      <w:pPr>
        <w:spacing w:after="0" w:line="240" w:lineRule="auto"/>
        <w:ind w:right="-20"/>
        <w:rPr>
          <w:sz w:val="24"/>
          <w:szCs w:val="24"/>
        </w:rPr>
      </w:pPr>
      <w:r>
        <w:rPr>
          <w:sz w:val="24"/>
          <w:szCs w:val="24"/>
        </w:rPr>
        <w:t>Sally Jones, Carmel Chapel (SJ)</w:t>
      </w:r>
    </w:p>
    <w:p w14:paraId="5328AF80" w14:textId="29B048B3" w:rsidR="00526DD9" w:rsidRDefault="00526DD9" w:rsidP="00526DD9">
      <w:pPr>
        <w:spacing w:after="0" w:line="240" w:lineRule="auto"/>
        <w:ind w:right="-20"/>
        <w:rPr>
          <w:sz w:val="24"/>
          <w:szCs w:val="24"/>
        </w:rPr>
      </w:pPr>
      <w:r>
        <w:rPr>
          <w:sz w:val="24"/>
          <w:szCs w:val="24"/>
        </w:rPr>
        <w:t>Cllr Steffan Ap Dafydd, BPTCBC (SD)</w:t>
      </w:r>
    </w:p>
    <w:p w14:paraId="6AE1CA60" w14:textId="77777777" w:rsidR="00526DD9" w:rsidRDefault="00526DD9" w:rsidP="00526DD9">
      <w:pPr>
        <w:spacing w:after="0" w:line="240" w:lineRule="auto"/>
        <w:ind w:right="-20"/>
        <w:rPr>
          <w:sz w:val="24"/>
          <w:szCs w:val="24"/>
        </w:rPr>
      </w:pPr>
    </w:p>
    <w:p w14:paraId="2829B4CC" w14:textId="799C19A4" w:rsidR="006F24D7" w:rsidRDefault="006F24D7" w:rsidP="006F24D7">
      <w:pPr>
        <w:spacing w:after="0" w:line="240" w:lineRule="auto"/>
        <w:ind w:right="-20"/>
        <w:rPr>
          <w:sz w:val="24"/>
          <w:szCs w:val="24"/>
        </w:rPr>
      </w:pPr>
      <w:r>
        <w:rPr>
          <w:sz w:val="24"/>
          <w:szCs w:val="24"/>
        </w:rPr>
        <w:t>Andrew Collins, NPTBC (AC)</w:t>
      </w:r>
    </w:p>
    <w:p w14:paraId="6A210F93" w14:textId="731DAC6C" w:rsidR="00404F5A" w:rsidRDefault="00404F5A" w:rsidP="00404F5A">
      <w:pPr>
        <w:spacing w:after="0" w:line="240" w:lineRule="auto"/>
        <w:ind w:right="-20"/>
        <w:rPr>
          <w:sz w:val="24"/>
          <w:szCs w:val="24"/>
        </w:rPr>
      </w:pPr>
      <w:r>
        <w:rPr>
          <w:sz w:val="24"/>
          <w:szCs w:val="24"/>
        </w:rPr>
        <w:t xml:space="preserve">Jo Hillier, NPTBC (JH) </w:t>
      </w:r>
    </w:p>
    <w:p w14:paraId="36F66241" w14:textId="54FB5E79" w:rsidR="00526DD9" w:rsidRDefault="00526DD9" w:rsidP="00404F5A">
      <w:pPr>
        <w:spacing w:after="0" w:line="240" w:lineRule="auto"/>
        <w:ind w:right="-20"/>
        <w:rPr>
          <w:sz w:val="24"/>
          <w:szCs w:val="24"/>
        </w:rPr>
      </w:pPr>
      <w:r>
        <w:rPr>
          <w:sz w:val="24"/>
          <w:szCs w:val="24"/>
        </w:rPr>
        <w:t>Peter Williams, The means (PW)</w:t>
      </w:r>
    </w:p>
    <w:p w14:paraId="26C29F4F" w14:textId="2155EB09" w:rsidR="00526DD9" w:rsidRDefault="00526DD9" w:rsidP="00404F5A">
      <w:pPr>
        <w:spacing w:after="0" w:line="240" w:lineRule="auto"/>
        <w:ind w:right="-20"/>
        <w:rPr>
          <w:sz w:val="24"/>
          <w:szCs w:val="24"/>
        </w:rPr>
      </w:pPr>
      <w:r>
        <w:rPr>
          <w:sz w:val="24"/>
          <w:szCs w:val="24"/>
        </w:rPr>
        <w:t>Mandy Jenkins, The means (MJ)</w:t>
      </w:r>
    </w:p>
    <w:p w14:paraId="54BAA071" w14:textId="30445094" w:rsidR="003B62E9" w:rsidRPr="006F00EE" w:rsidRDefault="006F00EE" w:rsidP="008A187F">
      <w:pPr>
        <w:tabs>
          <w:tab w:val="left" w:pos="3645"/>
        </w:tabs>
        <w:spacing w:after="0" w:line="240" w:lineRule="auto"/>
        <w:ind w:right="-20"/>
        <w:rPr>
          <w:sz w:val="2"/>
          <w:szCs w:val="2"/>
        </w:rPr>
      </w:pPr>
      <w:r>
        <w:rPr>
          <w:sz w:val="24"/>
          <w:szCs w:val="24"/>
        </w:rPr>
        <w:tab/>
      </w:r>
      <w:r>
        <w:rPr>
          <w:sz w:val="2"/>
          <w:szCs w:val="2"/>
        </w:rPr>
        <w:br/>
      </w:r>
      <w:r>
        <w:rPr>
          <w:sz w:val="2"/>
          <w:szCs w:val="2"/>
        </w:rPr>
        <w:br/>
      </w:r>
      <w:r>
        <w:rPr>
          <w:sz w:val="2"/>
          <w:szCs w:val="2"/>
        </w:rPr>
        <w:br/>
      </w:r>
      <w:r w:rsidR="00E4364F">
        <w:rPr>
          <w:sz w:val="2"/>
          <w:szCs w:val="2"/>
        </w:rPr>
        <w:br/>
      </w:r>
      <w:r w:rsidR="00E4364F">
        <w:rPr>
          <w:sz w:val="2"/>
          <w:szCs w:val="2"/>
        </w:rPr>
        <w:br/>
      </w:r>
      <w:r w:rsidR="00225F95">
        <w:rPr>
          <w:sz w:val="2"/>
          <w:szCs w:val="2"/>
        </w:rPr>
        <w:br/>
      </w:r>
      <w:r w:rsidR="00225F95">
        <w:rPr>
          <w:sz w:val="2"/>
          <w:szCs w:val="2"/>
        </w:rPr>
        <w:br/>
      </w:r>
      <w:r w:rsidR="007F410A">
        <w:rPr>
          <w:sz w:val="2"/>
          <w:szCs w:val="2"/>
        </w:rPr>
        <w:br/>
      </w:r>
      <w:r w:rsidR="007F410A">
        <w:rPr>
          <w:sz w:val="2"/>
          <w:szCs w:val="2"/>
        </w:rPr>
        <w:br/>
      </w:r>
      <w:r w:rsidR="00A820D6">
        <w:rPr>
          <w:sz w:val="2"/>
          <w:szCs w:val="2"/>
        </w:rPr>
        <w:br/>
      </w:r>
      <w:r w:rsidR="00A820D6">
        <w:rPr>
          <w:sz w:val="2"/>
          <w:szCs w:val="2"/>
        </w:rPr>
        <w:br/>
      </w:r>
    </w:p>
    <w:p w14:paraId="4EE1153D" w14:textId="6526E065" w:rsidR="00F36D1A" w:rsidRDefault="002F59D0" w:rsidP="008A187F">
      <w:pPr>
        <w:spacing w:after="0" w:line="240" w:lineRule="auto"/>
        <w:ind w:right="-20"/>
        <w:rPr>
          <w:sz w:val="24"/>
          <w:szCs w:val="24"/>
        </w:rPr>
      </w:pPr>
      <w:r>
        <w:rPr>
          <w:b/>
          <w:sz w:val="24"/>
          <w:szCs w:val="24"/>
        </w:rPr>
        <w:t xml:space="preserve">Apologies </w:t>
      </w:r>
    </w:p>
    <w:p w14:paraId="66FEE620" w14:textId="2E724199" w:rsidR="002222F9" w:rsidRDefault="002222F9" w:rsidP="002222F9">
      <w:pPr>
        <w:spacing w:after="0" w:line="240" w:lineRule="auto"/>
        <w:ind w:right="-20"/>
        <w:rPr>
          <w:sz w:val="24"/>
          <w:szCs w:val="24"/>
        </w:rPr>
      </w:pPr>
      <w:r w:rsidRPr="002222F9">
        <w:rPr>
          <w:sz w:val="24"/>
          <w:szCs w:val="24"/>
        </w:rPr>
        <w:t>Stephen Kinnock MP (SK)</w:t>
      </w:r>
    </w:p>
    <w:p w14:paraId="704B677E" w14:textId="1E5BF860" w:rsidR="002222F9" w:rsidRDefault="002222F9" w:rsidP="002222F9">
      <w:pPr>
        <w:spacing w:after="0" w:line="240" w:lineRule="auto"/>
        <w:ind w:right="-20"/>
        <w:rPr>
          <w:sz w:val="24"/>
          <w:szCs w:val="24"/>
        </w:rPr>
      </w:pPr>
      <w:r>
        <w:rPr>
          <w:sz w:val="24"/>
          <w:szCs w:val="24"/>
        </w:rPr>
        <w:t xml:space="preserve">Cari </w:t>
      </w:r>
      <w:proofErr w:type="spellStart"/>
      <w:r>
        <w:rPr>
          <w:sz w:val="24"/>
          <w:szCs w:val="24"/>
        </w:rPr>
        <w:t>Morgans</w:t>
      </w:r>
      <w:proofErr w:type="spellEnd"/>
      <w:r>
        <w:rPr>
          <w:sz w:val="24"/>
          <w:szCs w:val="24"/>
        </w:rPr>
        <w:t>, Office of Stephen Kinnock MP (CM)</w:t>
      </w:r>
    </w:p>
    <w:p w14:paraId="49542EE0" w14:textId="1948F4CD" w:rsidR="00061D8A" w:rsidRPr="002222F9" w:rsidRDefault="00061D8A" w:rsidP="002222F9">
      <w:pPr>
        <w:spacing w:after="0" w:line="240" w:lineRule="auto"/>
        <w:ind w:right="-20"/>
        <w:rPr>
          <w:sz w:val="24"/>
          <w:szCs w:val="24"/>
        </w:rPr>
      </w:pPr>
      <w:r>
        <w:rPr>
          <w:sz w:val="24"/>
          <w:szCs w:val="24"/>
        </w:rPr>
        <w:t>Nia Singleton, Tata Steel (NS)</w:t>
      </w:r>
    </w:p>
    <w:p w14:paraId="5BCF34A9" w14:textId="3548382B" w:rsidR="002222F9" w:rsidRDefault="002222F9" w:rsidP="002222F9">
      <w:pPr>
        <w:spacing w:after="0" w:line="240" w:lineRule="auto"/>
        <w:ind w:right="-20"/>
        <w:rPr>
          <w:bCs/>
          <w:sz w:val="24"/>
          <w:szCs w:val="24"/>
        </w:rPr>
      </w:pPr>
      <w:r w:rsidRPr="002222F9">
        <w:rPr>
          <w:bCs/>
          <w:sz w:val="24"/>
          <w:szCs w:val="24"/>
        </w:rPr>
        <w:t>Stephanie Griffiths, Credit Union (SG)</w:t>
      </w:r>
    </w:p>
    <w:p w14:paraId="2E9FA9C2" w14:textId="4CB3F2B1" w:rsidR="002222F9" w:rsidRPr="002222F9" w:rsidRDefault="002222F9" w:rsidP="002222F9">
      <w:pPr>
        <w:spacing w:after="0" w:line="240" w:lineRule="auto"/>
        <w:ind w:right="-20"/>
        <w:rPr>
          <w:bCs/>
          <w:sz w:val="24"/>
          <w:szCs w:val="24"/>
        </w:rPr>
      </w:pPr>
      <w:r>
        <w:rPr>
          <w:bCs/>
          <w:sz w:val="24"/>
          <w:szCs w:val="24"/>
        </w:rPr>
        <w:t>Ray Oglesby, Barista’s (RO)</w:t>
      </w:r>
    </w:p>
    <w:p w14:paraId="11137535" w14:textId="77777777" w:rsidR="00A06A9A" w:rsidRDefault="00A06A9A" w:rsidP="008A187F">
      <w:pPr>
        <w:spacing w:after="0" w:line="240" w:lineRule="auto"/>
        <w:ind w:right="-20"/>
        <w:rPr>
          <w:sz w:val="24"/>
          <w:szCs w:val="24"/>
        </w:rPr>
      </w:pPr>
    </w:p>
    <w:p w14:paraId="4DA48C56" w14:textId="54208DFC" w:rsidR="001544AD" w:rsidRDefault="001544AD" w:rsidP="00A06A9A">
      <w:pPr>
        <w:spacing w:after="0" w:line="240" w:lineRule="auto"/>
        <w:ind w:right="-20"/>
        <w:rPr>
          <w:rFonts w:ascii="Calibri" w:eastAsia="Calibri" w:hAnsi="Calibri" w:cs="Calibri"/>
          <w:sz w:val="24"/>
          <w:szCs w:val="24"/>
        </w:rPr>
      </w:pPr>
    </w:p>
    <w:tbl>
      <w:tblPr>
        <w:tblStyle w:val="TableGrid"/>
        <w:tblW w:w="9742" w:type="dxa"/>
        <w:tblLook w:val="04A0" w:firstRow="1" w:lastRow="0" w:firstColumn="1" w:lastColumn="0" w:noHBand="0" w:noVBand="1"/>
      </w:tblPr>
      <w:tblGrid>
        <w:gridCol w:w="641"/>
        <w:gridCol w:w="6312"/>
        <w:gridCol w:w="2789"/>
      </w:tblGrid>
      <w:tr w:rsidR="002F59D0" w:rsidRPr="009C1AA1" w14:paraId="2E021291" w14:textId="77777777" w:rsidTr="003037C8">
        <w:tc>
          <w:tcPr>
            <w:tcW w:w="641" w:type="dxa"/>
          </w:tcPr>
          <w:p w14:paraId="654C2CA9" w14:textId="77777777" w:rsidR="002F59D0" w:rsidRPr="009C1AA1" w:rsidRDefault="002F59D0" w:rsidP="00E74051">
            <w:pPr>
              <w:rPr>
                <w:b/>
              </w:rPr>
            </w:pPr>
            <w:r w:rsidRPr="009C1AA1">
              <w:rPr>
                <w:b/>
              </w:rPr>
              <w:t>Item</w:t>
            </w:r>
          </w:p>
        </w:tc>
        <w:tc>
          <w:tcPr>
            <w:tcW w:w="6312" w:type="dxa"/>
          </w:tcPr>
          <w:p w14:paraId="365A2F01" w14:textId="77777777" w:rsidR="002F59D0" w:rsidRPr="009C1AA1" w:rsidRDefault="002F59D0" w:rsidP="00E74051">
            <w:pPr>
              <w:rPr>
                <w:b/>
              </w:rPr>
            </w:pPr>
            <w:r w:rsidRPr="009C1AA1">
              <w:rPr>
                <w:b/>
              </w:rPr>
              <w:t>Detail</w:t>
            </w:r>
          </w:p>
        </w:tc>
        <w:tc>
          <w:tcPr>
            <w:tcW w:w="2789" w:type="dxa"/>
          </w:tcPr>
          <w:p w14:paraId="3CCA0A83" w14:textId="77777777" w:rsidR="002F59D0" w:rsidRPr="009C1AA1" w:rsidRDefault="002F59D0" w:rsidP="00E74051">
            <w:pPr>
              <w:rPr>
                <w:b/>
              </w:rPr>
            </w:pPr>
            <w:r w:rsidRPr="009C1AA1">
              <w:rPr>
                <w:b/>
              </w:rPr>
              <w:t>Action</w:t>
            </w:r>
          </w:p>
        </w:tc>
      </w:tr>
      <w:tr w:rsidR="002F59D0" w:rsidRPr="009C1AA1" w14:paraId="1D5C3169" w14:textId="77777777" w:rsidTr="003037C8">
        <w:tc>
          <w:tcPr>
            <w:tcW w:w="641" w:type="dxa"/>
          </w:tcPr>
          <w:p w14:paraId="208F0963" w14:textId="77777777" w:rsidR="002F59D0" w:rsidRPr="009C1AA1" w:rsidRDefault="002F59D0" w:rsidP="00E74051">
            <w:pPr>
              <w:rPr>
                <w:b/>
              </w:rPr>
            </w:pPr>
            <w:r w:rsidRPr="009C1AA1">
              <w:rPr>
                <w:b/>
              </w:rPr>
              <w:t>1.0</w:t>
            </w:r>
          </w:p>
        </w:tc>
        <w:tc>
          <w:tcPr>
            <w:tcW w:w="6312" w:type="dxa"/>
          </w:tcPr>
          <w:p w14:paraId="5AFB26C4" w14:textId="77777777" w:rsidR="00B34811" w:rsidRDefault="00D678CA" w:rsidP="00E74051">
            <w:pPr>
              <w:rPr>
                <w:b/>
              </w:rPr>
            </w:pPr>
            <w:r>
              <w:rPr>
                <w:b/>
              </w:rPr>
              <w:t>Welcome and</w:t>
            </w:r>
            <w:r w:rsidR="00AF2FCC">
              <w:rPr>
                <w:b/>
              </w:rPr>
              <w:t xml:space="preserve"> apologies </w:t>
            </w:r>
          </w:p>
          <w:p w14:paraId="7D8B9AFF" w14:textId="3187AC6D" w:rsidR="002F59D0" w:rsidRPr="00B34811" w:rsidRDefault="00B34811" w:rsidP="00E74051">
            <w:pPr>
              <w:rPr>
                <w:b/>
              </w:rPr>
            </w:pPr>
            <w:r>
              <w:t xml:space="preserve">As above. </w:t>
            </w:r>
            <w:r w:rsidR="00AF2FCC">
              <w:t xml:space="preserve"> </w:t>
            </w:r>
          </w:p>
        </w:tc>
        <w:tc>
          <w:tcPr>
            <w:tcW w:w="2789" w:type="dxa"/>
          </w:tcPr>
          <w:p w14:paraId="6FC6168E" w14:textId="77777777" w:rsidR="002F59D0" w:rsidRPr="009C1AA1" w:rsidRDefault="002F59D0" w:rsidP="00E74051">
            <w:pPr>
              <w:rPr>
                <w:b/>
              </w:rPr>
            </w:pPr>
          </w:p>
        </w:tc>
      </w:tr>
      <w:tr w:rsidR="007124CD" w:rsidRPr="009C1AA1" w14:paraId="28A0CF98" w14:textId="77777777" w:rsidTr="003037C8">
        <w:tc>
          <w:tcPr>
            <w:tcW w:w="641" w:type="dxa"/>
          </w:tcPr>
          <w:p w14:paraId="64E78568" w14:textId="41A5873C" w:rsidR="007124CD" w:rsidRPr="00AF2FCC" w:rsidRDefault="0030495C" w:rsidP="00E74051">
            <w:pPr>
              <w:rPr>
                <w:b/>
              </w:rPr>
            </w:pPr>
            <w:r>
              <w:rPr>
                <w:b/>
              </w:rPr>
              <w:t>2.0</w:t>
            </w:r>
          </w:p>
        </w:tc>
        <w:tc>
          <w:tcPr>
            <w:tcW w:w="6312" w:type="dxa"/>
          </w:tcPr>
          <w:p w14:paraId="5BE6CCB7" w14:textId="540B7216" w:rsidR="00F36D1A" w:rsidRPr="00AF2FCC" w:rsidRDefault="00914400" w:rsidP="00E74051">
            <w:pPr>
              <w:rPr>
                <w:b/>
              </w:rPr>
            </w:pPr>
            <w:r w:rsidRPr="00AF2FCC">
              <w:rPr>
                <w:b/>
              </w:rPr>
              <w:t xml:space="preserve">Minutes of the last meeting and matters arising </w:t>
            </w:r>
          </w:p>
          <w:p w14:paraId="6368AD2C" w14:textId="6D144932" w:rsidR="00AF2FCC" w:rsidRDefault="00AF2FCC" w:rsidP="00E74051">
            <w:pPr>
              <w:rPr>
                <w:b/>
              </w:rPr>
            </w:pPr>
            <w:r w:rsidRPr="00AF2FCC">
              <w:rPr>
                <w:b/>
              </w:rPr>
              <w:t xml:space="preserve">2.1 Confirmation of approval  </w:t>
            </w:r>
          </w:p>
          <w:p w14:paraId="62C94EBE" w14:textId="77777777" w:rsidR="002222F9" w:rsidRDefault="00137031" w:rsidP="00E74051">
            <w:pPr>
              <w:rPr>
                <w:bCs/>
              </w:rPr>
            </w:pPr>
            <w:r w:rsidRPr="00137031">
              <w:rPr>
                <w:bCs/>
              </w:rPr>
              <w:t xml:space="preserve">Those present agreed the minutes were a true reflection of the meeting. </w:t>
            </w:r>
          </w:p>
          <w:p w14:paraId="20B7275E" w14:textId="77777777" w:rsidR="002222F9" w:rsidRDefault="002222F9" w:rsidP="002222F9">
            <w:pPr>
              <w:rPr>
                <w:b/>
              </w:rPr>
            </w:pPr>
            <w:r w:rsidRPr="00AF2FCC">
              <w:rPr>
                <w:b/>
              </w:rPr>
              <w:t>2.</w:t>
            </w:r>
            <w:r>
              <w:rPr>
                <w:b/>
              </w:rPr>
              <w:t>2 Matters arising not covered elsewhere</w:t>
            </w:r>
          </w:p>
          <w:p w14:paraId="20F5C99D" w14:textId="26A06928" w:rsidR="00526DD9" w:rsidRPr="00392EA6" w:rsidRDefault="00526DD9" w:rsidP="002222F9">
            <w:pPr>
              <w:rPr>
                <w:bCs/>
              </w:rPr>
            </w:pPr>
            <w:r>
              <w:rPr>
                <w:bCs/>
              </w:rPr>
              <w:t xml:space="preserve">None. </w:t>
            </w:r>
          </w:p>
        </w:tc>
        <w:tc>
          <w:tcPr>
            <w:tcW w:w="2789" w:type="dxa"/>
          </w:tcPr>
          <w:p w14:paraId="2688CE71" w14:textId="77777777" w:rsidR="007124CD" w:rsidRDefault="007124CD" w:rsidP="00E74051">
            <w:pPr>
              <w:rPr>
                <w:b/>
              </w:rPr>
            </w:pPr>
          </w:p>
          <w:p w14:paraId="382D9B89" w14:textId="77777777" w:rsidR="00392EA6" w:rsidRDefault="00392EA6" w:rsidP="00E74051">
            <w:pPr>
              <w:rPr>
                <w:b/>
              </w:rPr>
            </w:pPr>
          </w:p>
          <w:p w14:paraId="104455EB" w14:textId="1D20DD87" w:rsidR="002B69FE" w:rsidRPr="0049667C" w:rsidRDefault="002B69FE" w:rsidP="00E74051">
            <w:pPr>
              <w:rPr>
                <w:b/>
              </w:rPr>
            </w:pPr>
          </w:p>
        </w:tc>
      </w:tr>
      <w:tr w:rsidR="002F59D0" w:rsidRPr="009C1AA1" w14:paraId="20BE6A0E" w14:textId="77777777" w:rsidTr="003037C8">
        <w:tc>
          <w:tcPr>
            <w:tcW w:w="641" w:type="dxa"/>
          </w:tcPr>
          <w:p w14:paraId="74E04B4E" w14:textId="794B3170" w:rsidR="002F59D0" w:rsidRPr="006F24D7" w:rsidRDefault="007124CD" w:rsidP="00E74051">
            <w:pPr>
              <w:rPr>
                <w:b/>
              </w:rPr>
            </w:pPr>
            <w:r w:rsidRPr="006F24D7">
              <w:rPr>
                <w:b/>
              </w:rPr>
              <w:lastRenderedPageBreak/>
              <w:t>3</w:t>
            </w:r>
            <w:r w:rsidR="002F59D0" w:rsidRPr="006F24D7">
              <w:rPr>
                <w:b/>
              </w:rPr>
              <w:t>.0</w:t>
            </w:r>
          </w:p>
        </w:tc>
        <w:tc>
          <w:tcPr>
            <w:tcW w:w="6312" w:type="dxa"/>
          </w:tcPr>
          <w:p w14:paraId="0BC9FCC7" w14:textId="77777777" w:rsidR="002222F9" w:rsidRPr="002222F9" w:rsidRDefault="002222F9" w:rsidP="002222F9">
            <w:pPr>
              <w:spacing w:line="240" w:lineRule="auto"/>
              <w:contextualSpacing/>
              <w:rPr>
                <w:b/>
                <w:lang w:val="en-GB"/>
              </w:rPr>
            </w:pPr>
            <w:r w:rsidRPr="002222F9">
              <w:rPr>
                <w:b/>
                <w:lang w:val="en-GB"/>
              </w:rPr>
              <w:t xml:space="preserve">Ballot result and next steps </w:t>
            </w:r>
          </w:p>
          <w:p w14:paraId="5EF31B35" w14:textId="394C79E3" w:rsidR="002222F9" w:rsidRDefault="0030495C" w:rsidP="0030495C">
            <w:pPr>
              <w:spacing w:line="240" w:lineRule="auto"/>
              <w:contextualSpacing/>
              <w:rPr>
                <w:b/>
                <w:lang w:val="en-GB"/>
              </w:rPr>
            </w:pPr>
            <w:r>
              <w:rPr>
                <w:b/>
                <w:lang w:val="en-GB"/>
              </w:rPr>
              <w:t xml:space="preserve">3.1 </w:t>
            </w:r>
            <w:r w:rsidR="002222F9" w:rsidRPr="002222F9">
              <w:rPr>
                <w:b/>
                <w:lang w:val="en-GB"/>
              </w:rPr>
              <w:t>Informing the electorate</w:t>
            </w:r>
          </w:p>
          <w:p w14:paraId="45ECD58D" w14:textId="77777777" w:rsidR="006C0660" w:rsidRDefault="006C0660" w:rsidP="0030495C">
            <w:pPr>
              <w:spacing w:line="240" w:lineRule="auto"/>
              <w:contextualSpacing/>
              <w:rPr>
                <w:b/>
                <w:lang w:val="en-GB"/>
              </w:rPr>
            </w:pPr>
          </w:p>
          <w:p w14:paraId="54D9FE6D" w14:textId="1EFB8A8B" w:rsidR="00526DD9" w:rsidRPr="00B34811" w:rsidRDefault="00B34811" w:rsidP="00B34811">
            <w:pPr>
              <w:spacing w:line="240" w:lineRule="auto"/>
              <w:contextualSpacing/>
              <w:rPr>
                <w:bCs/>
                <w:lang w:val="en-GB"/>
              </w:rPr>
            </w:pPr>
            <w:r w:rsidRPr="00B34811">
              <w:rPr>
                <w:bCs/>
                <w:lang w:val="en-GB"/>
              </w:rPr>
              <w:t>NH read out the ballot results</w:t>
            </w:r>
            <w:r w:rsidR="00526DD9">
              <w:rPr>
                <w:bCs/>
                <w:lang w:val="en-GB"/>
              </w:rPr>
              <w:t xml:space="preserve">. MJ told the group that a newsletter had been delivered to all businesses informing them of the results. </w:t>
            </w:r>
            <w:r>
              <w:rPr>
                <w:bCs/>
                <w:lang w:val="en-GB"/>
              </w:rPr>
              <w:t xml:space="preserve"> </w:t>
            </w:r>
          </w:p>
          <w:p w14:paraId="2F67B3F2" w14:textId="13806B80" w:rsidR="002222F9" w:rsidRPr="0030495C" w:rsidRDefault="002222F9" w:rsidP="00A47C0C">
            <w:pPr>
              <w:pStyle w:val="ListParagraph"/>
              <w:numPr>
                <w:ilvl w:val="1"/>
                <w:numId w:val="2"/>
              </w:numPr>
              <w:spacing w:line="240" w:lineRule="auto"/>
              <w:rPr>
                <w:b/>
                <w:lang w:val="en-GB"/>
              </w:rPr>
            </w:pPr>
            <w:r w:rsidRPr="0030495C">
              <w:rPr>
                <w:b/>
                <w:lang w:val="en-GB"/>
              </w:rPr>
              <w:t>Set up – scope of works (pre-April 1</w:t>
            </w:r>
            <w:r w:rsidRPr="0030495C">
              <w:rPr>
                <w:b/>
                <w:vertAlign w:val="superscript"/>
                <w:lang w:val="en-GB"/>
              </w:rPr>
              <w:t>st</w:t>
            </w:r>
            <w:r w:rsidRPr="0030495C">
              <w:rPr>
                <w:b/>
                <w:lang w:val="en-GB"/>
              </w:rPr>
              <w:t>)</w:t>
            </w:r>
          </w:p>
          <w:p w14:paraId="0FBD47B8" w14:textId="32FEC373" w:rsidR="00526DD9" w:rsidRPr="00D637C0" w:rsidRDefault="00D637C0" w:rsidP="00D637C0">
            <w:pPr>
              <w:spacing w:line="240" w:lineRule="auto"/>
              <w:contextualSpacing/>
              <w:rPr>
                <w:bCs/>
                <w:lang w:val="en-GB"/>
              </w:rPr>
            </w:pPr>
            <w:r w:rsidRPr="00D637C0">
              <w:rPr>
                <w:bCs/>
                <w:lang w:val="en-GB"/>
              </w:rPr>
              <w:t xml:space="preserve">PW explained </w:t>
            </w:r>
            <w:r w:rsidR="00526DD9">
              <w:rPr>
                <w:bCs/>
                <w:lang w:val="en-GB"/>
              </w:rPr>
              <w:t>the procedures and next steps</w:t>
            </w:r>
            <w:r w:rsidRPr="00D637C0">
              <w:rPr>
                <w:bCs/>
                <w:lang w:val="en-GB"/>
              </w:rPr>
              <w:t>.</w:t>
            </w:r>
          </w:p>
          <w:p w14:paraId="386F0FC6" w14:textId="67FD3B67" w:rsidR="002222F9" w:rsidRPr="0030495C" w:rsidRDefault="002222F9" w:rsidP="00A47C0C">
            <w:pPr>
              <w:pStyle w:val="ListParagraph"/>
              <w:numPr>
                <w:ilvl w:val="1"/>
                <w:numId w:val="2"/>
              </w:numPr>
              <w:spacing w:line="240" w:lineRule="auto"/>
              <w:rPr>
                <w:b/>
                <w:lang w:val="en-GB"/>
              </w:rPr>
            </w:pPr>
            <w:r w:rsidRPr="0030495C">
              <w:rPr>
                <w:b/>
                <w:lang w:val="en-GB"/>
              </w:rPr>
              <w:t>Start-up - (post April 1</w:t>
            </w:r>
            <w:r w:rsidRPr="0030495C">
              <w:rPr>
                <w:b/>
                <w:vertAlign w:val="superscript"/>
                <w:lang w:val="en-GB"/>
              </w:rPr>
              <w:t>st</w:t>
            </w:r>
            <w:r w:rsidRPr="0030495C">
              <w:rPr>
                <w:b/>
                <w:lang w:val="en-GB"/>
              </w:rPr>
              <w:t>)</w:t>
            </w:r>
          </w:p>
          <w:p w14:paraId="47FE8367" w14:textId="729CDB28" w:rsidR="00D637C0" w:rsidRPr="0030495C" w:rsidRDefault="00526DD9" w:rsidP="00D637C0">
            <w:pPr>
              <w:spacing w:line="240" w:lineRule="auto"/>
              <w:contextualSpacing/>
              <w:rPr>
                <w:bCs/>
                <w:lang w:val="en-GB"/>
              </w:rPr>
            </w:pPr>
            <w:r>
              <w:rPr>
                <w:bCs/>
                <w:lang w:val="en-GB"/>
              </w:rPr>
              <w:t xml:space="preserve">PW told the group that </w:t>
            </w:r>
            <w:proofErr w:type="gramStart"/>
            <w:r>
              <w:rPr>
                <w:bCs/>
                <w:lang w:val="en-GB"/>
              </w:rPr>
              <w:t>The</w:t>
            </w:r>
            <w:proofErr w:type="gramEnd"/>
            <w:r>
              <w:rPr>
                <w:bCs/>
                <w:lang w:val="en-GB"/>
              </w:rPr>
              <w:t xml:space="preserve"> means’ contract would come to an end on 31</w:t>
            </w:r>
            <w:r w:rsidRPr="00526DD9">
              <w:rPr>
                <w:bCs/>
                <w:vertAlign w:val="superscript"/>
                <w:lang w:val="en-GB"/>
              </w:rPr>
              <w:t>st</w:t>
            </w:r>
            <w:r>
              <w:rPr>
                <w:bCs/>
                <w:lang w:val="en-GB"/>
              </w:rPr>
              <w:t xml:space="preserve"> March but would put together some options on how the BID could be managed going forward. </w:t>
            </w:r>
          </w:p>
          <w:p w14:paraId="17BCF600" w14:textId="06798B10" w:rsidR="002222F9" w:rsidRPr="0030495C" w:rsidRDefault="002222F9" w:rsidP="00A47C0C">
            <w:pPr>
              <w:pStyle w:val="ListParagraph"/>
              <w:numPr>
                <w:ilvl w:val="1"/>
                <w:numId w:val="2"/>
              </w:numPr>
              <w:spacing w:line="240" w:lineRule="auto"/>
              <w:rPr>
                <w:b/>
                <w:lang w:val="en-GB"/>
              </w:rPr>
            </w:pPr>
            <w:r w:rsidRPr="0030495C">
              <w:rPr>
                <w:b/>
                <w:lang w:val="en-GB"/>
              </w:rPr>
              <w:t>Billing – the first levy payment</w:t>
            </w:r>
          </w:p>
          <w:p w14:paraId="01021E8A" w14:textId="6A982498" w:rsidR="006F24D7" w:rsidRPr="00D637C0" w:rsidRDefault="00526DD9" w:rsidP="006F24D7">
            <w:pPr>
              <w:spacing w:line="240" w:lineRule="auto"/>
              <w:contextualSpacing/>
            </w:pPr>
            <w:r>
              <w:rPr>
                <w:lang w:val="en-GB"/>
              </w:rPr>
              <w:t xml:space="preserve">MJ had been dealing with the Ratings Department in NPTBC. The bills were being drafted and MJ would be the contact for the first enquiries. The first bills would </w:t>
            </w:r>
            <w:r w:rsidR="00D637C0" w:rsidRPr="00D637C0">
              <w:rPr>
                <w:lang w:val="en-GB"/>
              </w:rPr>
              <w:t xml:space="preserve">go out </w:t>
            </w:r>
            <w:r>
              <w:rPr>
                <w:lang w:val="en-GB"/>
              </w:rPr>
              <w:t xml:space="preserve">at the </w:t>
            </w:r>
            <w:r w:rsidR="00D637C0" w:rsidRPr="00D637C0">
              <w:rPr>
                <w:lang w:val="en-GB"/>
              </w:rPr>
              <w:t xml:space="preserve">beginning of April. </w:t>
            </w:r>
          </w:p>
          <w:p w14:paraId="2AACCE8B" w14:textId="2006D5A6" w:rsidR="006F24D7" w:rsidRPr="009662C1" w:rsidRDefault="001A6BFD" w:rsidP="006F24D7">
            <w:pPr>
              <w:spacing w:line="240" w:lineRule="auto"/>
              <w:contextualSpacing/>
              <w:rPr>
                <w:bCs/>
              </w:rPr>
            </w:pPr>
            <w:r>
              <w:rPr>
                <w:bCs/>
              </w:rPr>
              <w:t xml:space="preserve"> </w:t>
            </w:r>
          </w:p>
        </w:tc>
        <w:tc>
          <w:tcPr>
            <w:tcW w:w="2789" w:type="dxa"/>
          </w:tcPr>
          <w:p w14:paraId="23C33188" w14:textId="77777777" w:rsidR="003F4D05" w:rsidRDefault="003F4D05" w:rsidP="00E74051">
            <w:pPr>
              <w:rPr>
                <w:b/>
              </w:rPr>
            </w:pPr>
          </w:p>
          <w:p w14:paraId="22E06FFE" w14:textId="77777777" w:rsidR="00526DD9" w:rsidRDefault="00526DD9" w:rsidP="00E74051">
            <w:pPr>
              <w:rPr>
                <w:b/>
              </w:rPr>
            </w:pPr>
          </w:p>
          <w:p w14:paraId="6D967450" w14:textId="77777777" w:rsidR="00526DD9" w:rsidRDefault="00526DD9" w:rsidP="00E74051">
            <w:pPr>
              <w:rPr>
                <w:b/>
              </w:rPr>
            </w:pPr>
          </w:p>
          <w:p w14:paraId="508CE155" w14:textId="77777777" w:rsidR="00526DD9" w:rsidRDefault="00526DD9" w:rsidP="00E74051">
            <w:pPr>
              <w:rPr>
                <w:b/>
              </w:rPr>
            </w:pPr>
          </w:p>
          <w:p w14:paraId="11073B50" w14:textId="77777777" w:rsidR="00526DD9" w:rsidRDefault="00526DD9" w:rsidP="00E74051">
            <w:pPr>
              <w:rPr>
                <w:b/>
              </w:rPr>
            </w:pPr>
          </w:p>
          <w:p w14:paraId="51C57FA3" w14:textId="75C7050F" w:rsidR="0030495C" w:rsidRPr="0049667C" w:rsidRDefault="0030495C" w:rsidP="00E74051">
            <w:pPr>
              <w:rPr>
                <w:b/>
              </w:rPr>
            </w:pPr>
            <w:r>
              <w:rPr>
                <w:b/>
              </w:rPr>
              <w:t xml:space="preserve">PW: To put together some BID management options </w:t>
            </w:r>
          </w:p>
        </w:tc>
      </w:tr>
      <w:tr w:rsidR="002F59D0" w14:paraId="1AC06CC3" w14:textId="77777777" w:rsidTr="003037C8">
        <w:tc>
          <w:tcPr>
            <w:tcW w:w="641" w:type="dxa"/>
          </w:tcPr>
          <w:p w14:paraId="43F76CC2" w14:textId="169B62C5" w:rsidR="002F59D0" w:rsidRPr="009C1AA1" w:rsidRDefault="007124CD" w:rsidP="00E74051">
            <w:pPr>
              <w:rPr>
                <w:b/>
              </w:rPr>
            </w:pPr>
            <w:r>
              <w:rPr>
                <w:b/>
              </w:rPr>
              <w:t>4</w:t>
            </w:r>
            <w:r w:rsidR="002F59D0" w:rsidRPr="009C1AA1">
              <w:rPr>
                <w:b/>
              </w:rPr>
              <w:t>.0</w:t>
            </w:r>
          </w:p>
        </w:tc>
        <w:tc>
          <w:tcPr>
            <w:tcW w:w="6312" w:type="dxa"/>
          </w:tcPr>
          <w:p w14:paraId="592D51E0" w14:textId="2EA59AF3" w:rsidR="002222F9" w:rsidRPr="002222F9" w:rsidRDefault="002222F9" w:rsidP="002222F9">
            <w:pPr>
              <w:widowControl/>
              <w:spacing w:after="160" w:line="360" w:lineRule="auto"/>
              <w:rPr>
                <w:b/>
                <w:bCs/>
              </w:rPr>
            </w:pPr>
            <w:r w:rsidRPr="002222F9">
              <w:rPr>
                <w:b/>
                <w:bCs/>
                <w:lang w:val="en-GB"/>
              </w:rPr>
              <w:t>Building the Governance capacity</w:t>
            </w:r>
            <w:r w:rsidRPr="002222F9">
              <w:rPr>
                <w:b/>
                <w:bCs/>
                <w:lang w:val="en-GB"/>
              </w:rPr>
              <w:tab/>
            </w:r>
            <w:r w:rsidRPr="002222F9">
              <w:rPr>
                <w:b/>
                <w:bCs/>
                <w:lang w:val="en-GB"/>
              </w:rPr>
              <w:tab/>
            </w:r>
            <w:r w:rsidRPr="002222F9">
              <w:rPr>
                <w:b/>
                <w:bCs/>
                <w:lang w:val="en-GB"/>
              </w:rPr>
              <w:tab/>
            </w:r>
            <w:r w:rsidRPr="002222F9">
              <w:rPr>
                <w:b/>
                <w:bCs/>
                <w:lang w:val="en-GB"/>
              </w:rPr>
              <w:tab/>
            </w:r>
          </w:p>
          <w:p w14:paraId="3AAAD6CB" w14:textId="1BD91D9C" w:rsidR="002222F9" w:rsidRDefault="002222F9" w:rsidP="00A47C0C">
            <w:pPr>
              <w:pStyle w:val="ListParagraph"/>
              <w:widowControl/>
              <w:numPr>
                <w:ilvl w:val="1"/>
                <w:numId w:val="1"/>
              </w:numPr>
              <w:spacing w:after="160" w:line="360" w:lineRule="auto"/>
              <w:rPr>
                <w:b/>
                <w:bCs/>
                <w:lang w:val="en-GB"/>
              </w:rPr>
            </w:pPr>
            <w:r w:rsidRPr="002222F9">
              <w:rPr>
                <w:b/>
                <w:bCs/>
                <w:lang w:val="en-GB"/>
              </w:rPr>
              <w:t>Board membership</w:t>
            </w:r>
          </w:p>
          <w:p w14:paraId="61E419BD" w14:textId="06907935" w:rsidR="0030495C" w:rsidRDefault="0030495C" w:rsidP="00FB5355">
            <w:pPr>
              <w:widowControl/>
              <w:spacing w:after="160" w:line="240" w:lineRule="auto"/>
              <w:rPr>
                <w:lang w:val="en-GB"/>
              </w:rPr>
            </w:pPr>
            <w:r>
              <w:rPr>
                <w:lang w:val="en-GB"/>
              </w:rPr>
              <w:t xml:space="preserve">MJ told the group that Richard Jones and Oliver Dineen had already agreed to become directors and had signed the relevant forms so that Viva Port Talbot Ltd could be registered at Companies House. </w:t>
            </w:r>
          </w:p>
          <w:p w14:paraId="6F869A7A" w14:textId="48C525AC" w:rsidR="0030495C" w:rsidRPr="0030495C" w:rsidRDefault="0030495C" w:rsidP="00FB5355">
            <w:pPr>
              <w:widowControl/>
              <w:spacing w:after="160" w:line="240" w:lineRule="auto"/>
              <w:rPr>
                <w:lang w:val="en-GB"/>
              </w:rPr>
            </w:pPr>
            <w:r>
              <w:rPr>
                <w:lang w:val="en-GB"/>
              </w:rPr>
              <w:t xml:space="preserve">Ray Oglesby and Stephanie Griffiths had also expressed an interest in becoming directors. </w:t>
            </w:r>
          </w:p>
          <w:p w14:paraId="7DD71081" w14:textId="77777777" w:rsidR="0030495C" w:rsidRDefault="002222F9" w:rsidP="00A47C0C">
            <w:pPr>
              <w:pStyle w:val="ListParagraph"/>
              <w:widowControl/>
              <w:numPr>
                <w:ilvl w:val="1"/>
                <w:numId w:val="1"/>
              </w:numPr>
              <w:spacing w:after="160" w:line="360" w:lineRule="auto"/>
              <w:rPr>
                <w:b/>
                <w:bCs/>
                <w:lang w:val="en-GB"/>
              </w:rPr>
            </w:pPr>
            <w:r w:rsidRPr="002222F9">
              <w:rPr>
                <w:b/>
                <w:bCs/>
                <w:lang w:val="en-GB"/>
              </w:rPr>
              <w:t>Responsibilities of board members</w:t>
            </w:r>
            <w:r w:rsidRPr="002222F9">
              <w:rPr>
                <w:b/>
                <w:bCs/>
                <w:lang w:val="en-GB"/>
              </w:rPr>
              <w:tab/>
            </w:r>
          </w:p>
          <w:p w14:paraId="46FEEA1C" w14:textId="5D39700B" w:rsidR="002222F9" w:rsidRPr="0030495C" w:rsidRDefault="0030495C" w:rsidP="00FB5355">
            <w:pPr>
              <w:widowControl/>
              <w:spacing w:after="160" w:line="240" w:lineRule="auto"/>
              <w:rPr>
                <w:b/>
                <w:bCs/>
                <w:lang w:val="en-GB"/>
              </w:rPr>
            </w:pPr>
            <w:r>
              <w:rPr>
                <w:lang w:val="en-GB"/>
              </w:rPr>
              <w:t xml:space="preserve">PW introduced the group to the board members manual which listed the articles, rules and procedure that would govern the BID going forward. </w:t>
            </w:r>
            <w:r w:rsidR="002222F9" w:rsidRPr="0030495C">
              <w:rPr>
                <w:b/>
                <w:bCs/>
                <w:lang w:val="en-GB"/>
              </w:rPr>
              <w:tab/>
            </w:r>
            <w:r w:rsidR="002222F9" w:rsidRPr="0030495C">
              <w:rPr>
                <w:b/>
                <w:bCs/>
                <w:lang w:val="en-GB"/>
              </w:rPr>
              <w:tab/>
            </w:r>
            <w:r w:rsidR="002222F9" w:rsidRPr="0030495C">
              <w:rPr>
                <w:b/>
                <w:bCs/>
                <w:lang w:val="en-GB"/>
              </w:rPr>
              <w:tab/>
            </w:r>
          </w:p>
          <w:p w14:paraId="2F3C3F69" w14:textId="27190C32" w:rsidR="00501710" w:rsidRDefault="002222F9" w:rsidP="00A47C0C">
            <w:pPr>
              <w:widowControl/>
              <w:numPr>
                <w:ilvl w:val="1"/>
                <w:numId w:val="1"/>
              </w:numPr>
              <w:spacing w:after="160" w:line="360" w:lineRule="auto"/>
              <w:rPr>
                <w:b/>
                <w:bCs/>
                <w:lang w:val="en-GB"/>
              </w:rPr>
            </w:pPr>
            <w:r w:rsidRPr="002222F9">
              <w:rPr>
                <w:b/>
                <w:bCs/>
                <w:lang w:val="en-GB"/>
              </w:rPr>
              <w:t>Board meetings</w:t>
            </w:r>
          </w:p>
          <w:p w14:paraId="06F59523" w14:textId="2BB35CC0" w:rsidR="00501710" w:rsidRDefault="00501710" w:rsidP="00FB5355">
            <w:pPr>
              <w:widowControl/>
              <w:spacing w:after="160" w:line="240" w:lineRule="auto"/>
              <w:rPr>
                <w:lang w:val="en-GB"/>
              </w:rPr>
            </w:pPr>
            <w:r>
              <w:rPr>
                <w:lang w:val="en-GB"/>
              </w:rPr>
              <w:t xml:space="preserve">RW </w:t>
            </w:r>
            <w:r w:rsidR="00905537">
              <w:rPr>
                <w:lang w:val="en-GB"/>
              </w:rPr>
              <w:t>told the group that</w:t>
            </w:r>
            <w:r>
              <w:rPr>
                <w:lang w:val="en-GB"/>
              </w:rPr>
              <w:t xml:space="preserve"> good governance is key.</w:t>
            </w:r>
            <w:r w:rsidR="00905537">
              <w:rPr>
                <w:lang w:val="en-GB"/>
              </w:rPr>
              <w:t xml:space="preserve"> The group agreed that anyone wishing to be a director should contact MJ. The means would them develop a workshop for all new directors. </w:t>
            </w:r>
          </w:p>
          <w:p w14:paraId="7ED6F111" w14:textId="393765D4" w:rsidR="007A7DBE" w:rsidRPr="00501710" w:rsidRDefault="007A7DBE" w:rsidP="00FB5355">
            <w:pPr>
              <w:widowControl/>
              <w:spacing w:after="160" w:line="240" w:lineRule="auto"/>
              <w:rPr>
                <w:lang w:val="en-GB"/>
              </w:rPr>
            </w:pPr>
            <w:r>
              <w:rPr>
                <w:lang w:val="en-GB"/>
              </w:rPr>
              <w:t>JH explained about the BIDs networking meetings</w:t>
            </w:r>
            <w:r w:rsidR="00905537">
              <w:rPr>
                <w:lang w:val="en-GB"/>
              </w:rPr>
              <w:t xml:space="preserve"> which took place once a quarter and gave BIDs across Wales the chance to find out the work that others are doing. </w:t>
            </w:r>
          </w:p>
          <w:p w14:paraId="7A5ABE8D" w14:textId="1D4A4F2F" w:rsidR="002222F9" w:rsidRDefault="002222F9" w:rsidP="00A47C0C">
            <w:pPr>
              <w:widowControl/>
              <w:numPr>
                <w:ilvl w:val="1"/>
                <w:numId w:val="1"/>
              </w:numPr>
              <w:spacing w:after="160" w:line="360" w:lineRule="auto"/>
              <w:rPr>
                <w:b/>
                <w:bCs/>
                <w:lang w:val="en-GB"/>
              </w:rPr>
            </w:pPr>
            <w:r w:rsidRPr="002222F9">
              <w:rPr>
                <w:b/>
                <w:bCs/>
                <w:lang w:val="en-GB"/>
              </w:rPr>
              <w:t>Officers and subcommittees of the board</w:t>
            </w:r>
          </w:p>
          <w:p w14:paraId="46CC7765" w14:textId="09E96B4A" w:rsidR="00905537" w:rsidRPr="00905537" w:rsidRDefault="00905537" w:rsidP="00905537">
            <w:pPr>
              <w:widowControl/>
              <w:spacing w:after="160" w:line="360" w:lineRule="auto"/>
              <w:rPr>
                <w:lang w:val="en-GB"/>
              </w:rPr>
            </w:pPr>
            <w:r>
              <w:rPr>
                <w:lang w:val="en-GB"/>
              </w:rPr>
              <w:t xml:space="preserve">PW </w:t>
            </w:r>
            <w:r w:rsidR="00061D8A">
              <w:rPr>
                <w:lang w:val="en-GB"/>
              </w:rPr>
              <w:t xml:space="preserve">talked the group through examples from other areas. </w:t>
            </w:r>
          </w:p>
          <w:p w14:paraId="1E5FBA3E" w14:textId="77777777" w:rsidR="001B1A82" w:rsidRPr="00501710" w:rsidRDefault="002222F9" w:rsidP="00A47C0C">
            <w:pPr>
              <w:widowControl/>
              <w:numPr>
                <w:ilvl w:val="1"/>
                <w:numId w:val="1"/>
              </w:numPr>
              <w:spacing w:after="160" w:line="360" w:lineRule="auto"/>
              <w:rPr>
                <w:lang w:val="en-GB"/>
              </w:rPr>
            </w:pPr>
            <w:r w:rsidRPr="002222F9">
              <w:rPr>
                <w:b/>
                <w:bCs/>
                <w:lang w:val="en-GB"/>
              </w:rPr>
              <w:lastRenderedPageBreak/>
              <w:t>Theme or project groups</w:t>
            </w:r>
          </w:p>
          <w:p w14:paraId="514F3F88" w14:textId="2EAFC3B0" w:rsidR="00061D8A" w:rsidRDefault="00061D8A" w:rsidP="00FB5355">
            <w:pPr>
              <w:widowControl/>
              <w:spacing w:after="160" w:line="240" w:lineRule="auto"/>
              <w:rPr>
                <w:bCs/>
                <w:lang w:val="en-GB"/>
              </w:rPr>
            </w:pPr>
            <w:r>
              <w:rPr>
                <w:bCs/>
                <w:lang w:val="en-GB"/>
              </w:rPr>
              <w:t>Although the b</w:t>
            </w:r>
            <w:r w:rsidR="00501710">
              <w:rPr>
                <w:bCs/>
                <w:lang w:val="en-GB"/>
              </w:rPr>
              <w:t xml:space="preserve">oard </w:t>
            </w:r>
            <w:r>
              <w:rPr>
                <w:bCs/>
                <w:lang w:val="en-GB"/>
              </w:rPr>
              <w:t xml:space="preserve">would </w:t>
            </w:r>
            <w:r w:rsidR="00501710">
              <w:rPr>
                <w:bCs/>
                <w:lang w:val="en-GB"/>
              </w:rPr>
              <w:t>initially deal with everything</w:t>
            </w:r>
            <w:r>
              <w:rPr>
                <w:bCs/>
                <w:lang w:val="en-GB"/>
              </w:rPr>
              <w:t xml:space="preserve">, </w:t>
            </w:r>
            <w:r w:rsidR="00501710">
              <w:rPr>
                <w:bCs/>
                <w:lang w:val="en-GB"/>
              </w:rPr>
              <w:t xml:space="preserve">PW recommended forming other groups from businesses to deal with each theme who will form their own plan and deal with their own budget. </w:t>
            </w:r>
          </w:p>
          <w:p w14:paraId="4025473B" w14:textId="7BB1C5E2" w:rsidR="00501710" w:rsidRPr="00501710" w:rsidRDefault="00501710" w:rsidP="00FB5355">
            <w:pPr>
              <w:widowControl/>
              <w:spacing w:after="160" w:line="240" w:lineRule="auto"/>
              <w:rPr>
                <w:bCs/>
                <w:lang w:val="en-GB"/>
              </w:rPr>
            </w:pPr>
            <w:r>
              <w:rPr>
                <w:bCs/>
                <w:lang w:val="en-GB"/>
              </w:rPr>
              <w:t xml:space="preserve">MJ explained </w:t>
            </w:r>
            <w:r w:rsidR="00061D8A">
              <w:rPr>
                <w:bCs/>
                <w:lang w:val="en-GB"/>
              </w:rPr>
              <w:t>what had happened in</w:t>
            </w:r>
            <w:r>
              <w:rPr>
                <w:bCs/>
                <w:lang w:val="en-GB"/>
              </w:rPr>
              <w:t xml:space="preserve"> </w:t>
            </w:r>
            <w:proofErr w:type="spellStart"/>
            <w:r w:rsidR="00061D8A">
              <w:rPr>
                <w:bCs/>
                <w:lang w:val="en-GB"/>
              </w:rPr>
              <w:t>Ymlaen</w:t>
            </w:r>
            <w:proofErr w:type="spellEnd"/>
            <w:r w:rsidR="00061D8A">
              <w:rPr>
                <w:bCs/>
                <w:lang w:val="en-GB"/>
              </w:rPr>
              <w:t xml:space="preserve"> Llanelli</w:t>
            </w:r>
            <w:r>
              <w:rPr>
                <w:bCs/>
                <w:lang w:val="en-GB"/>
              </w:rPr>
              <w:t xml:space="preserve"> and </w:t>
            </w:r>
            <w:r w:rsidR="00061D8A">
              <w:rPr>
                <w:bCs/>
                <w:lang w:val="en-GB"/>
              </w:rPr>
              <w:t xml:space="preserve">PW </w:t>
            </w:r>
            <w:r>
              <w:rPr>
                <w:bCs/>
                <w:lang w:val="en-GB"/>
              </w:rPr>
              <w:t xml:space="preserve">about </w:t>
            </w:r>
            <w:r w:rsidR="00061D8A">
              <w:rPr>
                <w:bCs/>
                <w:lang w:val="en-GB"/>
              </w:rPr>
              <w:t xml:space="preserve">Better </w:t>
            </w:r>
            <w:r>
              <w:rPr>
                <w:bCs/>
                <w:lang w:val="en-GB"/>
              </w:rPr>
              <w:t xml:space="preserve">Bankside. Board to decide going forward. </w:t>
            </w:r>
          </w:p>
        </w:tc>
        <w:tc>
          <w:tcPr>
            <w:tcW w:w="2789" w:type="dxa"/>
          </w:tcPr>
          <w:p w14:paraId="541A9484" w14:textId="2AC9E381" w:rsidR="00611CC5" w:rsidRPr="000175C5" w:rsidRDefault="00611CC5" w:rsidP="00851D39">
            <w:pPr>
              <w:rPr>
                <w:b/>
              </w:rPr>
            </w:pPr>
          </w:p>
        </w:tc>
      </w:tr>
      <w:tr w:rsidR="00DF5E1E" w14:paraId="5AFEC5CE" w14:textId="77777777" w:rsidTr="003037C8">
        <w:tc>
          <w:tcPr>
            <w:tcW w:w="641" w:type="dxa"/>
          </w:tcPr>
          <w:p w14:paraId="61A22140" w14:textId="597E0BE0" w:rsidR="00DF5E1E" w:rsidRDefault="002222F9" w:rsidP="00E74051">
            <w:pPr>
              <w:rPr>
                <w:b/>
              </w:rPr>
            </w:pPr>
            <w:r>
              <w:rPr>
                <w:b/>
              </w:rPr>
              <w:t>5</w:t>
            </w:r>
            <w:r w:rsidR="00DF5E1E">
              <w:rPr>
                <w:b/>
              </w:rPr>
              <w:t>.0</w:t>
            </w:r>
          </w:p>
        </w:tc>
        <w:tc>
          <w:tcPr>
            <w:tcW w:w="6312" w:type="dxa"/>
          </w:tcPr>
          <w:p w14:paraId="0423CA19" w14:textId="77777777" w:rsidR="00DF5E1E" w:rsidRDefault="00DF5E1E" w:rsidP="008408BD">
            <w:pPr>
              <w:rPr>
                <w:b/>
              </w:rPr>
            </w:pPr>
            <w:r>
              <w:rPr>
                <w:b/>
              </w:rPr>
              <w:t>A</w:t>
            </w:r>
            <w:r w:rsidR="002222F9">
              <w:rPr>
                <w:b/>
              </w:rPr>
              <w:t xml:space="preserve">rticles of Association </w:t>
            </w:r>
          </w:p>
          <w:p w14:paraId="654EB559" w14:textId="77777777" w:rsidR="00D637C0" w:rsidRDefault="00D637C0" w:rsidP="00FB5355">
            <w:pPr>
              <w:spacing w:line="240" w:lineRule="auto"/>
              <w:rPr>
                <w:bCs/>
              </w:rPr>
            </w:pPr>
            <w:r>
              <w:rPr>
                <w:bCs/>
              </w:rPr>
              <w:t xml:space="preserve">PW explained about the history of the document and how it could be changed going forward. </w:t>
            </w:r>
          </w:p>
          <w:p w14:paraId="3FA7B4EE" w14:textId="5A394651" w:rsidR="00061D8A" w:rsidRDefault="00D637C0" w:rsidP="00FB5355">
            <w:pPr>
              <w:spacing w:line="240" w:lineRule="auto"/>
              <w:rPr>
                <w:bCs/>
              </w:rPr>
            </w:pPr>
            <w:r>
              <w:rPr>
                <w:bCs/>
              </w:rPr>
              <w:t xml:space="preserve">PW went through </w:t>
            </w:r>
            <w:r w:rsidR="00560256">
              <w:rPr>
                <w:bCs/>
              </w:rPr>
              <w:t xml:space="preserve">a potential </w:t>
            </w:r>
            <w:r>
              <w:rPr>
                <w:bCs/>
              </w:rPr>
              <w:t>idealized board membership</w:t>
            </w:r>
            <w:r w:rsidR="00061D8A">
              <w:rPr>
                <w:bCs/>
              </w:rPr>
              <w:t xml:space="preserve"> </w:t>
            </w:r>
            <w:r w:rsidR="00560256">
              <w:rPr>
                <w:bCs/>
              </w:rPr>
              <w:t>as</w:t>
            </w:r>
            <w:r w:rsidR="00061D8A">
              <w:rPr>
                <w:bCs/>
              </w:rPr>
              <w:t xml:space="preserve"> follow</w:t>
            </w:r>
            <w:r w:rsidR="00560256">
              <w:rPr>
                <w:bCs/>
              </w:rPr>
              <w:t>s</w:t>
            </w:r>
            <w:r w:rsidR="00061D8A">
              <w:rPr>
                <w:bCs/>
              </w:rPr>
              <w:t>:</w:t>
            </w:r>
          </w:p>
          <w:p w14:paraId="64B0D1D2" w14:textId="32636579" w:rsidR="00D637C0" w:rsidRDefault="00061D8A" w:rsidP="00FB5355">
            <w:pPr>
              <w:spacing w:line="240" w:lineRule="auto"/>
              <w:rPr>
                <w:bCs/>
              </w:rPr>
            </w:pPr>
            <w:r>
              <w:rPr>
                <w:bCs/>
              </w:rPr>
              <w:t xml:space="preserve">RW, </w:t>
            </w:r>
            <w:r w:rsidR="00D637C0">
              <w:rPr>
                <w:bCs/>
              </w:rPr>
              <w:t xml:space="preserve">Coastal Housing – Landowner. </w:t>
            </w:r>
          </w:p>
          <w:p w14:paraId="5D72C6EB" w14:textId="77777777" w:rsidR="00D637C0" w:rsidRDefault="00D637C0" w:rsidP="00FB5355">
            <w:pPr>
              <w:spacing w:line="240" w:lineRule="auto"/>
              <w:rPr>
                <w:bCs/>
              </w:rPr>
            </w:pPr>
            <w:r>
              <w:rPr>
                <w:bCs/>
              </w:rPr>
              <w:t xml:space="preserve">SJ – resident. </w:t>
            </w:r>
          </w:p>
          <w:p w14:paraId="373467D2" w14:textId="011D8272" w:rsidR="00D637C0" w:rsidRDefault="00D637C0" w:rsidP="00FB5355">
            <w:pPr>
              <w:spacing w:line="240" w:lineRule="auto"/>
              <w:rPr>
                <w:bCs/>
              </w:rPr>
            </w:pPr>
            <w:proofErr w:type="spellStart"/>
            <w:r>
              <w:rPr>
                <w:bCs/>
              </w:rPr>
              <w:t>N</w:t>
            </w:r>
            <w:r w:rsidR="00061D8A">
              <w:rPr>
                <w:bCs/>
              </w:rPr>
              <w:t>H</w:t>
            </w:r>
            <w:r w:rsidR="00FB5355">
              <w:rPr>
                <w:bCs/>
              </w:rPr>
              <w:t>ll</w:t>
            </w:r>
            <w:proofErr w:type="spellEnd"/>
            <w:r>
              <w:rPr>
                <w:bCs/>
              </w:rPr>
              <w:t xml:space="preserve"> – non-levy paying business. </w:t>
            </w:r>
          </w:p>
          <w:p w14:paraId="7CCA1A3A" w14:textId="3333F842" w:rsidR="00D637C0" w:rsidRDefault="00D637C0" w:rsidP="00FB5355">
            <w:pPr>
              <w:spacing w:line="240" w:lineRule="auto"/>
              <w:rPr>
                <w:bCs/>
              </w:rPr>
            </w:pPr>
            <w:r>
              <w:rPr>
                <w:bCs/>
              </w:rPr>
              <w:t xml:space="preserve">LA to nominate a director from the members </w:t>
            </w:r>
            <w:r w:rsidR="00560256">
              <w:rPr>
                <w:bCs/>
              </w:rPr>
              <w:t xml:space="preserve">with </w:t>
            </w:r>
            <w:r>
              <w:rPr>
                <w:bCs/>
              </w:rPr>
              <w:t>an officer</w:t>
            </w:r>
            <w:r w:rsidR="00560256">
              <w:rPr>
                <w:bCs/>
              </w:rPr>
              <w:t xml:space="preserve"> </w:t>
            </w:r>
            <w:r w:rsidR="00FB5355">
              <w:rPr>
                <w:bCs/>
              </w:rPr>
              <w:t>in</w:t>
            </w:r>
            <w:r w:rsidR="00560256">
              <w:rPr>
                <w:bCs/>
              </w:rPr>
              <w:t xml:space="preserve"> attendance</w:t>
            </w:r>
            <w:r>
              <w:rPr>
                <w:bCs/>
              </w:rPr>
              <w:t xml:space="preserve"> as an observer. </w:t>
            </w:r>
          </w:p>
          <w:p w14:paraId="3DE37C0E" w14:textId="77777777" w:rsidR="00D637C0" w:rsidRDefault="00D637C0" w:rsidP="00FB5355">
            <w:pPr>
              <w:spacing w:line="240" w:lineRule="auto"/>
              <w:rPr>
                <w:bCs/>
              </w:rPr>
            </w:pPr>
            <w:r>
              <w:rPr>
                <w:bCs/>
              </w:rPr>
              <w:t xml:space="preserve">Strategic Agency – police etc. </w:t>
            </w:r>
          </w:p>
          <w:p w14:paraId="23E28997" w14:textId="58D133BA" w:rsidR="005E3155" w:rsidRPr="00D637C0" w:rsidRDefault="005E3155" w:rsidP="00FB5355">
            <w:pPr>
              <w:spacing w:line="240" w:lineRule="auto"/>
              <w:rPr>
                <w:bCs/>
              </w:rPr>
            </w:pPr>
            <w:r>
              <w:rPr>
                <w:bCs/>
              </w:rPr>
              <w:t xml:space="preserve">Those present agreed that the Articles of Association </w:t>
            </w:r>
            <w:r w:rsidR="00061D8A">
              <w:rPr>
                <w:bCs/>
              </w:rPr>
              <w:t>could be submitted to Companies House if no comments were received by</w:t>
            </w:r>
            <w:r>
              <w:rPr>
                <w:bCs/>
              </w:rPr>
              <w:t xml:space="preserve"> close of play Wednesday 22</w:t>
            </w:r>
            <w:r w:rsidRPr="005E3155">
              <w:rPr>
                <w:bCs/>
                <w:vertAlign w:val="superscript"/>
              </w:rPr>
              <w:t>nd</w:t>
            </w:r>
            <w:r>
              <w:rPr>
                <w:bCs/>
              </w:rPr>
              <w:t xml:space="preserve"> </w:t>
            </w:r>
            <w:r w:rsidR="00061D8A">
              <w:rPr>
                <w:bCs/>
              </w:rPr>
              <w:t xml:space="preserve">January. </w:t>
            </w:r>
          </w:p>
        </w:tc>
        <w:tc>
          <w:tcPr>
            <w:tcW w:w="2789" w:type="dxa"/>
          </w:tcPr>
          <w:p w14:paraId="44C52A91" w14:textId="77777777" w:rsidR="00DF5E1E" w:rsidRDefault="00DF5E1E" w:rsidP="00E74051"/>
        </w:tc>
      </w:tr>
      <w:tr w:rsidR="002222F9" w14:paraId="06E8A355" w14:textId="77777777" w:rsidTr="003037C8">
        <w:tc>
          <w:tcPr>
            <w:tcW w:w="641" w:type="dxa"/>
          </w:tcPr>
          <w:p w14:paraId="24B50A08" w14:textId="3E9524AA" w:rsidR="002222F9" w:rsidRDefault="002222F9" w:rsidP="00E74051">
            <w:pPr>
              <w:rPr>
                <w:b/>
              </w:rPr>
            </w:pPr>
            <w:r>
              <w:rPr>
                <w:b/>
              </w:rPr>
              <w:t>6.0</w:t>
            </w:r>
          </w:p>
        </w:tc>
        <w:tc>
          <w:tcPr>
            <w:tcW w:w="6312" w:type="dxa"/>
          </w:tcPr>
          <w:p w14:paraId="33B002AA" w14:textId="77777777" w:rsidR="002222F9" w:rsidRPr="002222F9" w:rsidRDefault="002222F9" w:rsidP="002222F9">
            <w:pPr>
              <w:rPr>
                <w:b/>
                <w:lang w:val="en-GB"/>
              </w:rPr>
            </w:pPr>
            <w:r w:rsidRPr="002222F9">
              <w:rPr>
                <w:b/>
                <w:lang w:val="en-GB"/>
              </w:rPr>
              <w:t>Financial procedures</w:t>
            </w:r>
          </w:p>
          <w:p w14:paraId="0262FCD1" w14:textId="1768B719" w:rsidR="002222F9" w:rsidRDefault="002222F9" w:rsidP="002222F9">
            <w:pPr>
              <w:rPr>
                <w:b/>
                <w:lang w:val="en-GB"/>
              </w:rPr>
            </w:pPr>
            <w:r>
              <w:rPr>
                <w:b/>
                <w:lang w:val="en-GB"/>
              </w:rPr>
              <w:t>6</w:t>
            </w:r>
            <w:r w:rsidRPr="002222F9">
              <w:rPr>
                <w:b/>
                <w:lang w:val="en-GB"/>
              </w:rPr>
              <w:t xml:space="preserve">.1 BID bank account </w:t>
            </w:r>
          </w:p>
          <w:p w14:paraId="2744EFF5" w14:textId="0652B3DB" w:rsidR="005E3155" w:rsidRPr="00E8311D" w:rsidRDefault="005E3155" w:rsidP="00FB5355">
            <w:pPr>
              <w:spacing w:line="240" w:lineRule="auto"/>
              <w:rPr>
                <w:bCs/>
                <w:lang w:val="en-GB"/>
              </w:rPr>
            </w:pPr>
            <w:r w:rsidRPr="00E8311D">
              <w:rPr>
                <w:bCs/>
                <w:lang w:val="en-GB"/>
              </w:rPr>
              <w:t xml:space="preserve">MJ </w:t>
            </w:r>
            <w:r w:rsidR="00061D8A">
              <w:rPr>
                <w:bCs/>
                <w:lang w:val="en-GB"/>
              </w:rPr>
              <w:t>gave the group the various bank account options.  The gro</w:t>
            </w:r>
            <w:r w:rsidR="00560256">
              <w:rPr>
                <w:bCs/>
                <w:lang w:val="en-GB"/>
              </w:rPr>
              <w:t>u</w:t>
            </w:r>
            <w:r w:rsidR="00061D8A">
              <w:rPr>
                <w:bCs/>
                <w:lang w:val="en-GB"/>
              </w:rPr>
              <w:t xml:space="preserve">p chose </w:t>
            </w:r>
            <w:r w:rsidRPr="00E8311D">
              <w:rPr>
                <w:bCs/>
                <w:lang w:val="en-GB"/>
              </w:rPr>
              <w:t xml:space="preserve">Barclays </w:t>
            </w:r>
            <w:r w:rsidR="00560256">
              <w:rPr>
                <w:bCs/>
                <w:lang w:val="en-GB"/>
              </w:rPr>
              <w:t xml:space="preserve">to negotiate with </w:t>
            </w:r>
            <w:r w:rsidRPr="00E8311D">
              <w:rPr>
                <w:bCs/>
                <w:lang w:val="en-GB"/>
              </w:rPr>
              <w:t xml:space="preserve">as the Business Manager </w:t>
            </w:r>
            <w:r w:rsidR="00061D8A">
              <w:rPr>
                <w:bCs/>
                <w:lang w:val="en-GB"/>
              </w:rPr>
              <w:t>had attended a previous meeting</w:t>
            </w:r>
            <w:r w:rsidRPr="00E8311D">
              <w:rPr>
                <w:bCs/>
                <w:lang w:val="en-GB"/>
              </w:rPr>
              <w:t xml:space="preserve">. </w:t>
            </w:r>
          </w:p>
          <w:p w14:paraId="2A899539" w14:textId="4E16BDBD" w:rsidR="002222F9" w:rsidRDefault="002222F9" w:rsidP="002222F9">
            <w:pPr>
              <w:rPr>
                <w:b/>
                <w:lang w:val="en-GB"/>
              </w:rPr>
            </w:pPr>
            <w:r>
              <w:rPr>
                <w:b/>
                <w:lang w:val="en-GB"/>
              </w:rPr>
              <w:t>6</w:t>
            </w:r>
            <w:r w:rsidRPr="002222F9">
              <w:rPr>
                <w:b/>
                <w:lang w:val="en-GB"/>
              </w:rPr>
              <w:t xml:space="preserve">.2 VAT registration </w:t>
            </w:r>
          </w:p>
          <w:p w14:paraId="0D777A7B" w14:textId="77777777" w:rsidR="00061D8A" w:rsidRDefault="005E3155" w:rsidP="002222F9">
            <w:pPr>
              <w:rPr>
                <w:bCs/>
                <w:lang w:val="en-GB"/>
              </w:rPr>
            </w:pPr>
            <w:r w:rsidRPr="005E3155">
              <w:rPr>
                <w:bCs/>
                <w:lang w:val="en-GB"/>
              </w:rPr>
              <w:t xml:space="preserve">PW explained the history </w:t>
            </w:r>
            <w:r w:rsidR="00061D8A">
              <w:rPr>
                <w:bCs/>
                <w:lang w:val="en-GB"/>
              </w:rPr>
              <w:t>to BIDs being VAT registered.</w:t>
            </w:r>
          </w:p>
          <w:p w14:paraId="5CCC1813" w14:textId="77777777" w:rsidR="002222F9" w:rsidRDefault="002222F9" w:rsidP="008408BD">
            <w:pPr>
              <w:rPr>
                <w:b/>
                <w:lang w:val="en-GB"/>
              </w:rPr>
            </w:pPr>
            <w:r>
              <w:rPr>
                <w:b/>
                <w:lang w:val="en-GB"/>
              </w:rPr>
              <w:t>6</w:t>
            </w:r>
            <w:r w:rsidRPr="002222F9">
              <w:rPr>
                <w:b/>
                <w:lang w:val="en-GB"/>
              </w:rPr>
              <w:t>.3 Financial management, reporting and processes</w:t>
            </w:r>
          </w:p>
          <w:p w14:paraId="18BDEA3B" w14:textId="77777777" w:rsidR="00E8311D" w:rsidRDefault="00E8311D" w:rsidP="00FB5355">
            <w:pPr>
              <w:spacing w:line="240" w:lineRule="auto"/>
              <w:rPr>
                <w:bCs/>
                <w:lang w:val="en-GB"/>
              </w:rPr>
            </w:pPr>
            <w:r>
              <w:rPr>
                <w:bCs/>
                <w:lang w:val="en-GB"/>
              </w:rPr>
              <w:t>PW read through the financial checks and balances document.</w:t>
            </w:r>
          </w:p>
          <w:p w14:paraId="567A2074" w14:textId="7CC71AA7" w:rsidR="00E8311D" w:rsidRDefault="00E8311D" w:rsidP="00FB5355">
            <w:pPr>
              <w:spacing w:line="240" w:lineRule="auto"/>
              <w:rPr>
                <w:bCs/>
                <w:lang w:val="en-GB"/>
              </w:rPr>
            </w:pPr>
            <w:r>
              <w:rPr>
                <w:bCs/>
                <w:lang w:val="en-GB"/>
              </w:rPr>
              <w:t xml:space="preserve">Core costs – insurances, management, accommodation. PW explained about staffing costs </w:t>
            </w:r>
            <w:r w:rsidR="00061D8A">
              <w:rPr>
                <w:bCs/>
                <w:lang w:val="en-GB"/>
              </w:rPr>
              <w:t xml:space="preserve">could be </w:t>
            </w:r>
            <w:r>
              <w:rPr>
                <w:bCs/>
                <w:lang w:val="en-GB"/>
              </w:rPr>
              <w:t xml:space="preserve">spread across the themes. </w:t>
            </w:r>
          </w:p>
          <w:p w14:paraId="4989086F" w14:textId="1E6C5108" w:rsidR="00501710" w:rsidRDefault="00061D8A" w:rsidP="00FB5355">
            <w:pPr>
              <w:spacing w:line="240" w:lineRule="auto"/>
              <w:rPr>
                <w:bCs/>
                <w:lang w:val="en-GB"/>
              </w:rPr>
            </w:pPr>
            <w:r>
              <w:rPr>
                <w:bCs/>
                <w:lang w:val="en-GB"/>
              </w:rPr>
              <w:t>PW explained about the p</w:t>
            </w:r>
            <w:r w:rsidR="00501710">
              <w:rPr>
                <w:bCs/>
                <w:lang w:val="en-GB"/>
              </w:rPr>
              <w:t>roject scrutiny</w:t>
            </w:r>
            <w:r>
              <w:rPr>
                <w:bCs/>
                <w:lang w:val="en-GB"/>
              </w:rPr>
              <w:t xml:space="preserve"> committee where</w:t>
            </w:r>
            <w:r w:rsidR="00501710">
              <w:rPr>
                <w:bCs/>
                <w:lang w:val="en-GB"/>
              </w:rPr>
              <w:t xml:space="preserve"> non-board members form a panel to ask questions. </w:t>
            </w:r>
          </w:p>
          <w:p w14:paraId="7E8BE5CF" w14:textId="13C95D24" w:rsidR="00501710" w:rsidRDefault="00501710" w:rsidP="00FB5355">
            <w:pPr>
              <w:spacing w:line="240" w:lineRule="auto"/>
              <w:rPr>
                <w:bCs/>
                <w:lang w:val="en-GB"/>
              </w:rPr>
            </w:pPr>
            <w:r>
              <w:rPr>
                <w:bCs/>
                <w:lang w:val="en-GB"/>
              </w:rPr>
              <w:lastRenderedPageBreak/>
              <w:t>RW asked about HR processes and if the local authority could become involved</w:t>
            </w:r>
            <w:r w:rsidR="00061D8A">
              <w:rPr>
                <w:bCs/>
                <w:lang w:val="en-GB"/>
              </w:rPr>
              <w:t xml:space="preserve"> as this was e</w:t>
            </w:r>
            <w:r>
              <w:rPr>
                <w:bCs/>
                <w:lang w:val="en-GB"/>
              </w:rPr>
              <w:t xml:space="preserve">xpertise that could be tapped into free of charge. </w:t>
            </w:r>
          </w:p>
          <w:p w14:paraId="71A9C45D" w14:textId="77777777" w:rsidR="00061D8A" w:rsidRDefault="00501710" w:rsidP="00FB5355">
            <w:pPr>
              <w:spacing w:line="240" w:lineRule="auto"/>
              <w:rPr>
                <w:bCs/>
                <w:lang w:val="en-GB"/>
              </w:rPr>
            </w:pPr>
            <w:r>
              <w:rPr>
                <w:bCs/>
                <w:lang w:val="en-GB"/>
              </w:rPr>
              <w:t xml:space="preserve">AC asked about the appointment of the Chair, PW explained that this would </w:t>
            </w:r>
            <w:r w:rsidR="00061D8A">
              <w:rPr>
                <w:bCs/>
                <w:lang w:val="en-GB"/>
              </w:rPr>
              <w:t>take place</w:t>
            </w:r>
            <w:r>
              <w:rPr>
                <w:bCs/>
                <w:lang w:val="en-GB"/>
              </w:rPr>
              <w:t xml:space="preserve"> once the company is formed. </w:t>
            </w:r>
          </w:p>
          <w:p w14:paraId="504E992A" w14:textId="2DCA92C8" w:rsidR="00501710" w:rsidRPr="00E8311D" w:rsidRDefault="00501710" w:rsidP="00FB5355">
            <w:pPr>
              <w:spacing w:line="240" w:lineRule="auto"/>
              <w:rPr>
                <w:bCs/>
                <w:lang w:val="en-GB"/>
              </w:rPr>
            </w:pPr>
            <w:r>
              <w:rPr>
                <w:bCs/>
                <w:lang w:val="en-GB"/>
              </w:rPr>
              <w:t xml:space="preserve">PW advised those present </w:t>
            </w:r>
            <w:r w:rsidR="00560256">
              <w:rPr>
                <w:bCs/>
                <w:lang w:val="en-GB"/>
              </w:rPr>
              <w:t xml:space="preserve">that many newly formed BIDs elected to </w:t>
            </w:r>
            <w:r>
              <w:rPr>
                <w:bCs/>
                <w:lang w:val="en-GB"/>
              </w:rPr>
              <w:t>wait to hold the AGM until the end of the fir</w:t>
            </w:r>
            <w:r w:rsidR="00061D8A">
              <w:rPr>
                <w:bCs/>
                <w:lang w:val="en-GB"/>
              </w:rPr>
              <w:t>s</w:t>
            </w:r>
            <w:r>
              <w:rPr>
                <w:bCs/>
                <w:lang w:val="en-GB"/>
              </w:rPr>
              <w:t>t year</w:t>
            </w:r>
            <w:r w:rsidR="00560256">
              <w:rPr>
                <w:bCs/>
                <w:lang w:val="en-GB"/>
              </w:rPr>
              <w:t xml:space="preserve"> until they had something to report</w:t>
            </w:r>
            <w:r>
              <w:rPr>
                <w:bCs/>
                <w:lang w:val="en-GB"/>
              </w:rPr>
              <w:t xml:space="preserve">. </w:t>
            </w:r>
            <w:r w:rsidR="00560256">
              <w:rPr>
                <w:bCs/>
                <w:lang w:val="en-GB"/>
              </w:rPr>
              <w:t xml:space="preserve"> Up to that point Directors could be co=-opted and at the AGM they would need to be elected by the members</w:t>
            </w:r>
          </w:p>
        </w:tc>
        <w:tc>
          <w:tcPr>
            <w:tcW w:w="2789" w:type="dxa"/>
          </w:tcPr>
          <w:p w14:paraId="7256CC4D" w14:textId="77777777" w:rsidR="002222F9" w:rsidRDefault="002222F9" w:rsidP="00E74051"/>
        </w:tc>
      </w:tr>
      <w:tr w:rsidR="002222F9" w14:paraId="7089D7EF" w14:textId="77777777" w:rsidTr="003037C8">
        <w:tc>
          <w:tcPr>
            <w:tcW w:w="641" w:type="dxa"/>
          </w:tcPr>
          <w:p w14:paraId="650CC64D" w14:textId="282725ED" w:rsidR="002222F9" w:rsidRDefault="002222F9" w:rsidP="00E74051">
            <w:pPr>
              <w:rPr>
                <w:b/>
              </w:rPr>
            </w:pPr>
            <w:r>
              <w:rPr>
                <w:b/>
              </w:rPr>
              <w:t>7.0</w:t>
            </w:r>
          </w:p>
        </w:tc>
        <w:tc>
          <w:tcPr>
            <w:tcW w:w="6312" w:type="dxa"/>
          </w:tcPr>
          <w:p w14:paraId="4965B0FA" w14:textId="77777777" w:rsidR="002222F9" w:rsidRDefault="002222F9" w:rsidP="002222F9">
            <w:pPr>
              <w:rPr>
                <w:b/>
                <w:lang w:val="en-GB"/>
              </w:rPr>
            </w:pPr>
            <w:r>
              <w:rPr>
                <w:b/>
                <w:lang w:val="en-GB"/>
              </w:rPr>
              <w:t>AOB</w:t>
            </w:r>
          </w:p>
          <w:p w14:paraId="36206CB6" w14:textId="4EF07A40" w:rsidR="00E8311D" w:rsidRPr="00E8311D" w:rsidRDefault="00E8311D" w:rsidP="00FB5355">
            <w:pPr>
              <w:spacing w:line="240" w:lineRule="auto"/>
              <w:rPr>
                <w:lang w:val="en-GB"/>
              </w:rPr>
            </w:pPr>
            <w:r w:rsidRPr="00E8311D">
              <w:rPr>
                <w:lang w:val="en-GB"/>
              </w:rPr>
              <w:t xml:space="preserve">Next meeting </w:t>
            </w:r>
            <w:r w:rsidR="00061D8A">
              <w:rPr>
                <w:lang w:val="en-GB"/>
              </w:rPr>
              <w:t xml:space="preserve">due to take place on </w:t>
            </w:r>
            <w:r w:rsidRPr="00E8311D">
              <w:rPr>
                <w:lang w:val="en-GB"/>
              </w:rPr>
              <w:t>Tuesday, 11t</w:t>
            </w:r>
            <w:r w:rsidR="00061D8A">
              <w:rPr>
                <w:lang w:val="en-GB"/>
              </w:rPr>
              <w:t>h</w:t>
            </w:r>
            <w:r w:rsidRPr="00E8311D">
              <w:rPr>
                <w:lang w:val="en-GB"/>
              </w:rPr>
              <w:t xml:space="preserve"> February.</w:t>
            </w:r>
            <w:r w:rsidR="00061D8A">
              <w:rPr>
                <w:lang w:val="en-GB"/>
              </w:rPr>
              <w:t xml:space="preserve"> However, this may need to be moved as many potential board members seemed unable to make it. </w:t>
            </w:r>
          </w:p>
        </w:tc>
        <w:tc>
          <w:tcPr>
            <w:tcW w:w="2789" w:type="dxa"/>
          </w:tcPr>
          <w:p w14:paraId="14F75BCF" w14:textId="77777777" w:rsidR="002222F9" w:rsidRDefault="002222F9" w:rsidP="00E74051"/>
        </w:tc>
      </w:tr>
    </w:tbl>
    <w:p w14:paraId="10925127" w14:textId="77777777" w:rsidR="00834BA5" w:rsidRPr="001544AD" w:rsidRDefault="00834BA5" w:rsidP="001544AD"/>
    <w:sectPr w:rsidR="00834BA5" w:rsidRPr="001544AD" w:rsidSect="00ED0E62">
      <w:headerReference w:type="default" r:id="rId8"/>
      <w:pgSz w:w="11906" w:h="16838"/>
      <w:pgMar w:top="1758" w:right="1077" w:bottom="1440" w:left="107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5D404D2" w14:textId="77777777" w:rsidR="00C6369A" w:rsidRDefault="00C6369A" w:rsidP="008940E2">
      <w:pPr>
        <w:spacing w:after="0" w:line="240" w:lineRule="auto"/>
      </w:pPr>
      <w:r>
        <w:separator/>
      </w:r>
    </w:p>
  </w:endnote>
  <w:endnote w:type="continuationSeparator" w:id="0">
    <w:p w14:paraId="66F8F82E" w14:textId="77777777" w:rsidR="00C6369A" w:rsidRDefault="00C6369A" w:rsidP="008940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DIN-Regular">
    <w:altName w:val="Calibri"/>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DC42A4" w14:textId="77777777" w:rsidR="00C6369A" w:rsidRDefault="00C6369A" w:rsidP="008940E2">
      <w:pPr>
        <w:spacing w:after="0" w:line="240" w:lineRule="auto"/>
      </w:pPr>
      <w:r>
        <w:separator/>
      </w:r>
    </w:p>
  </w:footnote>
  <w:footnote w:type="continuationSeparator" w:id="0">
    <w:p w14:paraId="47C94BF5" w14:textId="77777777" w:rsidR="00C6369A" w:rsidRDefault="00C6369A" w:rsidP="008940E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287095" w14:textId="25092CDE" w:rsidR="00D44A0C" w:rsidRDefault="00ED658B" w:rsidP="00D44A0C">
    <w:pPr>
      <w:pStyle w:val="Header"/>
      <w:ind w:left="720"/>
      <w:jc w:val="right"/>
      <w:rPr>
        <w:b/>
        <w:sz w:val="2"/>
        <w:szCs w:val="2"/>
      </w:rPr>
    </w:pPr>
    <w:r>
      <w:rPr>
        <w:b/>
        <w:sz w:val="24"/>
        <w:szCs w:val="24"/>
      </w:rPr>
      <w:t xml:space="preserve"> Viva </w:t>
    </w:r>
    <w:r w:rsidR="00A06A9A">
      <w:rPr>
        <w:b/>
        <w:sz w:val="24"/>
        <w:szCs w:val="24"/>
      </w:rPr>
      <w:t xml:space="preserve">Port Talbot </w:t>
    </w:r>
    <w:r w:rsidR="00BC29DA" w:rsidRPr="005356EF">
      <w:rPr>
        <w:b/>
        <w:sz w:val="24"/>
        <w:szCs w:val="24"/>
      </w:rPr>
      <w:t>BID</w:t>
    </w:r>
    <w:r w:rsidR="00D44A0C">
      <w:rPr>
        <w:b/>
        <w:sz w:val="24"/>
        <w:szCs w:val="24"/>
      </w:rPr>
      <w:br/>
    </w:r>
    <w:r w:rsidR="00061D8A">
      <w:rPr>
        <w:b/>
        <w:sz w:val="24"/>
        <w:szCs w:val="24"/>
      </w:rPr>
      <w:t>Board meeting 1</w:t>
    </w:r>
  </w:p>
  <w:p w14:paraId="0B27D5F4" w14:textId="77777777" w:rsidR="00D44A0C" w:rsidRDefault="00D44A0C" w:rsidP="00D44A0C">
    <w:pPr>
      <w:pStyle w:val="Header"/>
      <w:ind w:left="720"/>
      <w:jc w:val="right"/>
      <w:rPr>
        <w:b/>
        <w:sz w:val="2"/>
        <w:szCs w:val="2"/>
      </w:rPr>
    </w:pPr>
  </w:p>
  <w:p w14:paraId="36E65797" w14:textId="62994D62" w:rsidR="00D44A0C" w:rsidRDefault="00D44A0C" w:rsidP="00D44A0C">
    <w:pPr>
      <w:pStyle w:val="Header"/>
      <w:ind w:left="72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40A82897"/>
    <w:multiLevelType w:val="multilevel"/>
    <w:tmpl w:val="CAACAB5A"/>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681E1945"/>
    <w:multiLevelType w:val="multilevel"/>
    <w:tmpl w:val="2C8417AA"/>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num w:numId="1">
    <w:abstractNumId w:val="1"/>
  </w:num>
  <w:num w:numId="2">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01F0"/>
    <w:rsid w:val="00004579"/>
    <w:rsid w:val="000053E1"/>
    <w:rsid w:val="00007A3D"/>
    <w:rsid w:val="00007CC0"/>
    <w:rsid w:val="00007F76"/>
    <w:rsid w:val="0001070D"/>
    <w:rsid w:val="00012585"/>
    <w:rsid w:val="00013126"/>
    <w:rsid w:val="000175C5"/>
    <w:rsid w:val="00020C32"/>
    <w:rsid w:val="00020D21"/>
    <w:rsid w:val="00021DA4"/>
    <w:rsid w:val="000233D6"/>
    <w:rsid w:val="00024DD9"/>
    <w:rsid w:val="0002765D"/>
    <w:rsid w:val="000277C0"/>
    <w:rsid w:val="0003002F"/>
    <w:rsid w:val="00031094"/>
    <w:rsid w:val="00031CB9"/>
    <w:rsid w:val="00032C61"/>
    <w:rsid w:val="000332D2"/>
    <w:rsid w:val="0003589F"/>
    <w:rsid w:val="000412C6"/>
    <w:rsid w:val="00045AE1"/>
    <w:rsid w:val="0004653E"/>
    <w:rsid w:val="00046F12"/>
    <w:rsid w:val="00054993"/>
    <w:rsid w:val="00061D8A"/>
    <w:rsid w:val="00062053"/>
    <w:rsid w:val="00063103"/>
    <w:rsid w:val="00063508"/>
    <w:rsid w:val="00064A28"/>
    <w:rsid w:val="00070803"/>
    <w:rsid w:val="00072DD6"/>
    <w:rsid w:val="000732DF"/>
    <w:rsid w:val="000769C8"/>
    <w:rsid w:val="00080413"/>
    <w:rsid w:val="00080DED"/>
    <w:rsid w:val="000846D4"/>
    <w:rsid w:val="00090005"/>
    <w:rsid w:val="00090BE7"/>
    <w:rsid w:val="0009401A"/>
    <w:rsid w:val="00095403"/>
    <w:rsid w:val="00095CA7"/>
    <w:rsid w:val="000A36EE"/>
    <w:rsid w:val="000A46A0"/>
    <w:rsid w:val="000B0B13"/>
    <w:rsid w:val="000B1C6E"/>
    <w:rsid w:val="000B224B"/>
    <w:rsid w:val="000B3017"/>
    <w:rsid w:val="000B4E59"/>
    <w:rsid w:val="000C1835"/>
    <w:rsid w:val="000C7A6D"/>
    <w:rsid w:val="000D2DF3"/>
    <w:rsid w:val="000E3C8C"/>
    <w:rsid w:val="000F2296"/>
    <w:rsid w:val="000F544E"/>
    <w:rsid w:val="000F5E20"/>
    <w:rsid w:val="000F6481"/>
    <w:rsid w:val="0010004D"/>
    <w:rsid w:val="00100089"/>
    <w:rsid w:val="00101028"/>
    <w:rsid w:val="00101AA6"/>
    <w:rsid w:val="00101AAA"/>
    <w:rsid w:val="00103442"/>
    <w:rsid w:val="0010453A"/>
    <w:rsid w:val="00106AEE"/>
    <w:rsid w:val="00106E1D"/>
    <w:rsid w:val="00112281"/>
    <w:rsid w:val="00114FEC"/>
    <w:rsid w:val="001167EC"/>
    <w:rsid w:val="00116F26"/>
    <w:rsid w:val="0011731E"/>
    <w:rsid w:val="0012393F"/>
    <w:rsid w:val="001243FE"/>
    <w:rsid w:val="00126BC3"/>
    <w:rsid w:val="0013002A"/>
    <w:rsid w:val="00132DE3"/>
    <w:rsid w:val="00134392"/>
    <w:rsid w:val="00136A90"/>
    <w:rsid w:val="00137031"/>
    <w:rsid w:val="00143075"/>
    <w:rsid w:val="001434E5"/>
    <w:rsid w:val="001450B4"/>
    <w:rsid w:val="00145963"/>
    <w:rsid w:val="0015396D"/>
    <w:rsid w:val="00153FC7"/>
    <w:rsid w:val="001544AD"/>
    <w:rsid w:val="001544CE"/>
    <w:rsid w:val="0015490E"/>
    <w:rsid w:val="001642F2"/>
    <w:rsid w:val="00166C27"/>
    <w:rsid w:val="0018012C"/>
    <w:rsid w:val="00183B6C"/>
    <w:rsid w:val="00184D48"/>
    <w:rsid w:val="00185ED3"/>
    <w:rsid w:val="001865B8"/>
    <w:rsid w:val="00193109"/>
    <w:rsid w:val="00196284"/>
    <w:rsid w:val="00196A09"/>
    <w:rsid w:val="00196F82"/>
    <w:rsid w:val="00197221"/>
    <w:rsid w:val="00197815"/>
    <w:rsid w:val="001A3D66"/>
    <w:rsid w:val="001A6BFD"/>
    <w:rsid w:val="001B1A82"/>
    <w:rsid w:val="001C0A12"/>
    <w:rsid w:val="001C0A18"/>
    <w:rsid w:val="001C6F1D"/>
    <w:rsid w:val="001D31FA"/>
    <w:rsid w:val="001D51F7"/>
    <w:rsid w:val="001D7A79"/>
    <w:rsid w:val="001E3D1C"/>
    <w:rsid w:val="001E44E3"/>
    <w:rsid w:val="001F20D3"/>
    <w:rsid w:val="001F2323"/>
    <w:rsid w:val="001F3710"/>
    <w:rsid w:val="001F49F2"/>
    <w:rsid w:val="001F5BC4"/>
    <w:rsid w:val="001F62EB"/>
    <w:rsid w:val="001F6676"/>
    <w:rsid w:val="001F6F81"/>
    <w:rsid w:val="00202BBC"/>
    <w:rsid w:val="002030D5"/>
    <w:rsid w:val="002056A1"/>
    <w:rsid w:val="00213ACB"/>
    <w:rsid w:val="00214C09"/>
    <w:rsid w:val="0021576A"/>
    <w:rsid w:val="00220043"/>
    <w:rsid w:val="002222F9"/>
    <w:rsid w:val="00223B86"/>
    <w:rsid w:val="00225A78"/>
    <w:rsid w:val="00225F95"/>
    <w:rsid w:val="002267BA"/>
    <w:rsid w:val="00227341"/>
    <w:rsid w:val="00231542"/>
    <w:rsid w:val="00231765"/>
    <w:rsid w:val="00243B25"/>
    <w:rsid w:val="00245CE1"/>
    <w:rsid w:val="00251D63"/>
    <w:rsid w:val="002564B3"/>
    <w:rsid w:val="00261925"/>
    <w:rsid w:val="00263DBB"/>
    <w:rsid w:val="00265AB4"/>
    <w:rsid w:val="0027466A"/>
    <w:rsid w:val="00274758"/>
    <w:rsid w:val="002761FA"/>
    <w:rsid w:val="00290A44"/>
    <w:rsid w:val="00292B0D"/>
    <w:rsid w:val="00294024"/>
    <w:rsid w:val="00295E30"/>
    <w:rsid w:val="002A4DE7"/>
    <w:rsid w:val="002A7018"/>
    <w:rsid w:val="002A77A8"/>
    <w:rsid w:val="002B4DA4"/>
    <w:rsid w:val="002B63F4"/>
    <w:rsid w:val="002B69FE"/>
    <w:rsid w:val="002C05E3"/>
    <w:rsid w:val="002D1EFC"/>
    <w:rsid w:val="002D396F"/>
    <w:rsid w:val="002D43D6"/>
    <w:rsid w:val="002D4478"/>
    <w:rsid w:val="002D4F9A"/>
    <w:rsid w:val="002D5912"/>
    <w:rsid w:val="002D7265"/>
    <w:rsid w:val="002E29E0"/>
    <w:rsid w:val="002F1B30"/>
    <w:rsid w:val="002F59D0"/>
    <w:rsid w:val="00301C8A"/>
    <w:rsid w:val="003037C8"/>
    <w:rsid w:val="00303948"/>
    <w:rsid w:val="0030495C"/>
    <w:rsid w:val="003061F4"/>
    <w:rsid w:val="00312D3D"/>
    <w:rsid w:val="0031468B"/>
    <w:rsid w:val="00314EDE"/>
    <w:rsid w:val="00316A4C"/>
    <w:rsid w:val="00332A72"/>
    <w:rsid w:val="00336F0A"/>
    <w:rsid w:val="00340C9E"/>
    <w:rsid w:val="00343B47"/>
    <w:rsid w:val="00350456"/>
    <w:rsid w:val="0035149E"/>
    <w:rsid w:val="00351701"/>
    <w:rsid w:val="00357A72"/>
    <w:rsid w:val="00361890"/>
    <w:rsid w:val="00367F18"/>
    <w:rsid w:val="00373ED7"/>
    <w:rsid w:val="003747B0"/>
    <w:rsid w:val="00374E2A"/>
    <w:rsid w:val="003772B5"/>
    <w:rsid w:val="00380EAC"/>
    <w:rsid w:val="00382D26"/>
    <w:rsid w:val="00384A09"/>
    <w:rsid w:val="00384DDA"/>
    <w:rsid w:val="0038509C"/>
    <w:rsid w:val="00385A14"/>
    <w:rsid w:val="00385BBA"/>
    <w:rsid w:val="00392EA6"/>
    <w:rsid w:val="003A1A45"/>
    <w:rsid w:val="003A2F48"/>
    <w:rsid w:val="003A70E0"/>
    <w:rsid w:val="003A7FF8"/>
    <w:rsid w:val="003B1B58"/>
    <w:rsid w:val="003B29D1"/>
    <w:rsid w:val="003B3189"/>
    <w:rsid w:val="003B4918"/>
    <w:rsid w:val="003B4E53"/>
    <w:rsid w:val="003B5AD2"/>
    <w:rsid w:val="003B62E9"/>
    <w:rsid w:val="003B7B4B"/>
    <w:rsid w:val="003C10C9"/>
    <w:rsid w:val="003C3445"/>
    <w:rsid w:val="003C3905"/>
    <w:rsid w:val="003C6584"/>
    <w:rsid w:val="003D2469"/>
    <w:rsid w:val="003E00DD"/>
    <w:rsid w:val="003E1D15"/>
    <w:rsid w:val="003E1E6C"/>
    <w:rsid w:val="003E208C"/>
    <w:rsid w:val="003E7535"/>
    <w:rsid w:val="003F0655"/>
    <w:rsid w:val="003F2E58"/>
    <w:rsid w:val="003F4D05"/>
    <w:rsid w:val="00400C66"/>
    <w:rsid w:val="00401BF3"/>
    <w:rsid w:val="00401E06"/>
    <w:rsid w:val="00404F5A"/>
    <w:rsid w:val="004129FC"/>
    <w:rsid w:val="00413AF3"/>
    <w:rsid w:val="004158A4"/>
    <w:rsid w:val="00417B41"/>
    <w:rsid w:val="00420505"/>
    <w:rsid w:val="00426425"/>
    <w:rsid w:val="00427198"/>
    <w:rsid w:val="00432473"/>
    <w:rsid w:val="004337F7"/>
    <w:rsid w:val="004350DE"/>
    <w:rsid w:val="00440A5C"/>
    <w:rsid w:val="00444723"/>
    <w:rsid w:val="00445388"/>
    <w:rsid w:val="004455FA"/>
    <w:rsid w:val="00445CAD"/>
    <w:rsid w:val="004468FD"/>
    <w:rsid w:val="00451228"/>
    <w:rsid w:val="00455B02"/>
    <w:rsid w:val="004618EA"/>
    <w:rsid w:val="00462A8C"/>
    <w:rsid w:val="004638A7"/>
    <w:rsid w:val="00463FDC"/>
    <w:rsid w:val="00464105"/>
    <w:rsid w:val="00464C8D"/>
    <w:rsid w:val="00464D3C"/>
    <w:rsid w:val="00467D81"/>
    <w:rsid w:val="00477E8E"/>
    <w:rsid w:val="00486644"/>
    <w:rsid w:val="004939E3"/>
    <w:rsid w:val="004964E8"/>
    <w:rsid w:val="00497356"/>
    <w:rsid w:val="004A0213"/>
    <w:rsid w:val="004A57F4"/>
    <w:rsid w:val="004A64E2"/>
    <w:rsid w:val="004B1525"/>
    <w:rsid w:val="004B5DE4"/>
    <w:rsid w:val="004B7EEC"/>
    <w:rsid w:val="004C0D20"/>
    <w:rsid w:val="004C757D"/>
    <w:rsid w:val="004D4EE0"/>
    <w:rsid w:val="004D7EA2"/>
    <w:rsid w:val="004E1BFB"/>
    <w:rsid w:val="004E2718"/>
    <w:rsid w:val="004E2EAD"/>
    <w:rsid w:val="004E586E"/>
    <w:rsid w:val="004F07A8"/>
    <w:rsid w:val="004F36DA"/>
    <w:rsid w:val="004F469D"/>
    <w:rsid w:val="004F54B3"/>
    <w:rsid w:val="004F583C"/>
    <w:rsid w:val="004F5DC2"/>
    <w:rsid w:val="00501710"/>
    <w:rsid w:val="00506BF6"/>
    <w:rsid w:val="005071BD"/>
    <w:rsid w:val="00510758"/>
    <w:rsid w:val="00511365"/>
    <w:rsid w:val="00512B46"/>
    <w:rsid w:val="00515292"/>
    <w:rsid w:val="00517B79"/>
    <w:rsid w:val="00520B3D"/>
    <w:rsid w:val="005223CF"/>
    <w:rsid w:val="0052569D"/>
    <w:rsid w:val="005257D4"/>
    <w:rsid w:val="0052694D"/>
    <w:rsid w:val="00526DD9"/>
    <w:rsid w:val="0053160C"/>
    <w:rsid w:val="00532A8E"/>
    <w:rsid w:val="00533237"/>
    <w:rsid w:val="005356EF"/>
    <w:rsid w:val="00535C93"/>
    <w:rsid w:val="00535F59"/>
    <w:rsid w:val="0054056F"/>
    <w:rsid w:val="005418AB"/>
    <w:rsid w:val="005431B2"/>
    <w:rsid w:val="005437B7"/>
    <w:rsid w:val="00544649"/>
    <w:rsid w:val="00546F8C"/>
    <w:rsid w:val="00547850"/>
    <w:rsid w:val="00550267"/>
    <w:rsid w:val="00551E67"/>
    <w:rsid w:val="00553F79"/>
    <w:rsid w:val="00560256"/>
    <w:rsid w:val="00560808"/>
    <w:rsid w:val="00564CAE"/>
    <w:rsid w:val="0056790F"/>
    <w:rsid w:val="00571784"/>
    <w:rsid w:val="00571F61"/>
    <w:rsid w:val="00572BB4"/>
    <w:rsid w:val="00572EE8"/>
    <w:rsid w:val="005741E6"/>
    <w:rsid w:val="0057760A"/>
    <w:rsid w:val="0058549E"/>
    <w:rsid w:val="0058606C"/>
    <w:rsid w:val="00592C71"/>
    <w:rsid w:val="00597C41"/>
    <w:rsid w:val="005A05E0"/>
    <w:rsid w:val="005A0B2C"/>
    <w:rsid w:val="005A322E"/>
    <w:rsid w:val="005A4B0B"/>
    <w:rsid w:val="005A6E3F"/>
    <w:rsid w:val="005B1FC4"/>
    <w:rsid w:val="005B317F"/>
    <w:rsid w:val="005B3C53"/>
    <w:rsid w:val="005B3F44"/>
    <w:rsid w:val="005B462A"/>
    <w:rsid w:val="005B539B"/>
    <w:rsid w:val="005C2DF4"/>
    <w:rsid w:val="005C3A9F"/>
    <w:rsid w:val="005D1ACA"/>
    <w:rsid w:val="005D4C76"/>
    <w:rsid w:val="005E29C6"/>
    <w:rsid w:val="005E3155"/>
    <w:rsid w:val="005E3CCA"/>
    <w:rsid w:val="005F417A"/>
    <w:rsid w:val="005F54DF"/>
    <w:rsid w:val="005F6115"/>
    <w:rsid w:val="006003D1"/>
    <w:rsid w:val="006041D7"/>
    <w:rsid w:val="006044BC"/>
    <w:rsid w:val="00606DDF"/>
    <w:rsid w:val="006073F9"/>
    <w:rsid w:val="00607B2C"/>
    <w:rsid w:val="00607CCC"/>
    <w:rsid w:val="00611CC5"/>
    <w:rsid w:val="006122A9"/>
    <w:rsid w:val="006128FE"/>
    <w:rsid w:val="006142BC"/>
    <w:rsid w:val="00615FCD"/>
    <w:rsid w:val="006171B9"/>
    <w:rsid w:val="00621CB2"/>
    <w:rsid w:val="00623262"/>
    <w:rsid w:val="00636A48"/>
    <w:rsid w:val="00641E5C"/>
    <w:rsid w:val="00641F57"/>
    <w:rsid w:val="0064237B"/>
    <w:rsid w:val="00645BC8"/>
    <w:rsid w:val="00647B35"/>
    <w:rsid w:val="006516A7"/>
    <w:rsid w:val="006529A9"/>
    <w:rsid w:val="00653D6A"/>
    <w:rsid w:val="006576DD"/>
    <w:rsid w:val="00661F84"/>
    <w:rsid w:val="006637E0"/>
    <w:rsid w:val="006720AA"/>
    <w:rsid w:val="00672292"/>
    <w:rsid w:val="006724A3"/>
    <w:rsid w:val="0067474E"/>
    <w:rsid w:val="00676ABF"/>
    <w:rsid w:val="00677C69"/>
    <w:rsid w:val="006801AC"/>
    <w:rsid w:val="00680290"/>
    <w:rsid w:val="00681CDB"/>
    <w:rsid w:val="0068512C"/>
    <w:rsid w:val="0068671A"/>
    <w:rsid w:val="006927D8"/>
    <w:rsid w:val="00695988"/>
    <w:rsid w:val="00697060"/>
    <w:rsid w:val="00697382"/>
    <w:rsid w:val="006A1130"/>
    <w:rsid w:val="006A3118"/>
    <w:rsid w:val="006A3874"/>
    <w:rsid w:val="006A389D"/>
    <w:rsid w:val="006A4F6A"/>
    <w:rsid w:val="006A6649"/>
    <w:rsid w:val="006A6C8A"/>
    <w:rsid w:val="006B26E8"/>
    <w:rsid w:val="006B547B"/>
    <w:rsid w:val="006C0660"/>
    <w:rsid w:val="006C0AD9"/>
    <w:rsid w:val="006C29D3"/>
    <w:rsid w:val="006C5BBE"/>
    <w:rsid w:val="006D1EB4"/>
    <w:rsid w:val="006D2724"/>
    <w:rsid w:val="006D2D6A"/>
    <w:rsid w:val="006E0702"/>
    <w:rsid w:val="006E2BBA"/>
    <w:rsid w:val="006E36F5"/>
    <w:rsid w:val="006E53A2"/>
    <w:rsid w:val="006E55D4"/>
    <w:rsid w:val="006E7205"/>
    <w:rsid w:val="006F00EE"/>
    <w:rsid w:val="006F24D7"/>
    <w:rsid w:val="006F4DB7"/>
    <w:rsid w:val="00704463"/>
    <w:rsid w:val="00704720"/>
    <w:rsid w:val="00704ED6"/>
    <w:rsid w:val="007065D1"/>
    <w:rsid w:val="00710A89"/>
    <w:rsid w:val="00711D52"/>
    <w:rsid w:val="007124CD"/>
    <w:rsid w:val="00713DDA"/>
    <w:rsid w:val="00715C71"/>
    <w:rsid w:val="00716669"/>
    <w:rsid w:val="007171C4"/>
    <w:rsid w:val="00717596"/>
    <w:rsid w:val="00717907"/>
    <w:rsid w:val="0072246B"/>
    <w:rsid w:val="00724696"/>
    <w:rsid w:val="00725C91"/>
    <w:rsid w:val="007306D8"/>
    <w:rsid w:val="007338BB"/>
    <w:rsid w:val="00734DA8"/>
    <w:rsid w:val="00743C7C"/>
    <w:rsid w:val="0074630E"/>
    <w:rsid w:val="00747FF8"/>
    <w:rsid w:val="00754A4D"/>
    <w:rsid w:val="0075528A"/>
    <w:rsid w:val="00757DD6"/>
    <w:rsid w:val="00760A2B"/>
    <w:rsid w:val="0076209F"/>
    <w:rsid w:val="00764F96"/>
    <w:rsid w:val="0077269E"/>
    <w:rsid w:val="00773066"/>
    <w:rsid w:val="00776804"/>
    <w:rsid w:val="0078441D"/>
    <w:rsid w:val="00784838"/>
    <w:rsid w:val="00787A6F"/>
    <w:rsid w:val="00790B51"/>
    <w:rsid w:val="00790C10"/>
    <w:rsid w:val="00790FA0"/>
    <w:rsid w:val="00790FE8"/>
    <w:rsid w:val="00796CE1"/>
    <w:rsid w:val="00796E11"/>
    <w:rsid w:val="007978D4"/>
    <w:rsid w:val="007A7DBE"/>
    <w:rsid w:val="007B193D"/>
    <w:rsid w:val="007C1755"/>
    <w:rsid w:val="007C1840"/>
    <w:rsid w:val="007C2FC8"/>
    <w:rsid w:val="007C4B55"/>
    <w:rsid w:val="007C4C49"/>
    <w:rsid w:val="007C4FDD"/>
    <w:rsid w:val="007D38B4"/>
    <w:rsid w:val="007D4F51"/>
    <w:rsid w:val="007D610E"/>
    <w:rsid w:val="007D776A"/>
    <w:rsid w:val="007E39D0"/>
    <w:rsid w:val="007E3E41"/>
    <w:rsid w:val="007F01F0"/>
    <w:rsid w:val="007F321A"/>
    <w:rsid w:val="007F410A"/>
    <w:rsid w:val="007F4BAD"/>
    <w:rsid w:val="007F5DA7"/>
    <w:rsid w:val="0080672C"/>
    <w:rsid w:val="0081011F"/>
    <w:rsid w:val="00810928"/>
    <w:rsid w:val="00810A92"/>
    <w:rsid w:val="0081294D"/>
    <w:rsid w:val="0081373D"/>
    <w:rsid w:val="00821CD1"/>
    <w:rsid w:val="00822B75"/>
    <w:rsid w:val="00824E0E"/>
    <w:rsid w:val="008274B5"/>
    <w:rsid w:val="00827BA8"/>
    <w:rsid w:val="00834BA5"/>
    <w:rsid w:val="00836A51"/>
    <w:rsid w:val="008408BD"/>
    <w:rsid w:val="00841675"/>
    <w:rsid w:val="00841F90"/>
    <w:rsid w:val="00842C48"/>
    <w:rsid w:val="008447EF"/>
    <w:rsid w:val="00844EBB"/>
    <w:rsid w:val="008461B0"/>
    <w:rsid w:val="00851D39"/>
    <w:rsid w:val="008524ED"/>
    <w:rsid w:val="008615D7"/>
    <w:rsid w:val="008627A6"/>
    <w:rsid w:val="00862EAF"/>
    <w:rsid w:val="008700DD"/>
    <w:rsid w:val="008710C8"/>
    <w:rsid w:val="00872D7C"/>
    <w:rsid w:val="00872E81"/>
    <w:rsid w:val="0087657D"/>
    <w:rsid w:val="00881D8E"/>
    <w:rsid w:val="00882C6B"/>
    <w:rsid w:val="008937D5"/>
    <w:rsid w:val="008940E2"/>
    <w:rsid w:val="008956F6"/>
    <w:rsid w:val="00897ED3"/>
    <w:rsid w:val="008A0C3C"/>
    <w:rsid w:val="008A187F"/>
    <w:rsid w:val="008A6190"/>
    <w:rsid w:val="008A6661"/>
    <w:rsid w:val="008B06F3"/>
    <w:rsid w:val="008B41B0"/>
    <w:rsid w:val="008B772C"/>
    <w:rsid w:val="008B7979"/>
    <w:rsid w:val="008C2271"/>
    <w:rsid w:val="008C5AFC"/>
    <w:rsid w:val="008D45ED"/>
    <w:rsid w:val="008D6979"/>
    <w:rsid w:val="008D7315"/>
    <w:rsid w:val="008E1071"/>
    <w:rsid w:val="008E67D8"/>
    <w:rsid w:val="008E7BE4"/>
    <w:rsid w:val="008F07C0"/>
    <w:rsid w:val="008F1E18"/>
    <w:rsid w:val="008F2A85"/>
    <w:rsid w:val="008F2F00"/>
    <w:rsid w:val="008F56C5"/>
    <w:rsid w:val="008F5A82"/>
    <w:rsid w:val="008F5D72"/>
    <w:rsid w:val="0090084D"/>
    <w:rsid w:val="009043FD"/>
    <w:rsid w:val="00905537"/>
    <w:rsid w:val="00907B72"/>
    <w:rsid w:val="00914400"/>
    <w:rsid w:val="009151DF"/>
    <w:rsid w:val="00920820"/>
    <w:rsid w:val="00922A58"/>
    <w:rsid w:val="00924B22"/>
    <w:rsid w:val="00924E99"/>
    <w:rsid w:val="009329E7"/>
    <w:rsid w:val="009364D9"/>
    <w:rsid w:val="00941A4B"/>
    <w:rsid w:val="00942E64"/>
    <w:rsid w:val="00944423"/>
    <w:rsid w:val="00947A47"/>
    <w:rsid w:val="0095076D"/>
    <w:rsid w:val="009507FE"/>
    <w:rsid w:val="009524C2"/>
    <w:rsid w:val="00953378"/>
    <w:rsid w:val="009557A6"/>
    <w:rsid w:val="009559BF"/>
    <w:rsid w:val="00960705"/>
    <w:rsid w:val="00960E3D"/>
    <w:rsid w:val="00961B4A"/>
    <w:rsid w:val="00965E3F"/>
    <w:rsid w:val="009662C1"/>
    <w:rsid w:val="00972545"/>
    <w:rsid w:val="0097377F"/>
    <w:rsid w:val="00973A52"/>
    <w:rsid w:val="0098065B"/>
    <w:rsid w:val="00980B18"/>
    <w:rsid w:val="00980CC9"/>
    <w:rsid w:val="009840C4"/>
    <w:rsid w:val="00990479"/>
    <w:rsid w:val="009918E5"/>
    <w:rsid w:val="00992C70"/>
    <w:rsid w:val="0099328E"/>
    <w:rsid w:val="0099500C"/>
    <w:rsid w:val="009954BB"/>
    <w:rsid w:val="0099568D"/>
    <w:rsid w:val="009A1690"/>
    <w:rsid w:val="009A1D5E"/>
    <w:rsid w:val="009A5980"/>
    <w:rsid w:val="009A6123"/>
    <w:rsid w:val="009B091B"/>
    <w:rsid w:val="009B13E2"/>
    <w:rsid w:val="009B1C92"/>
    <w:rsid w:val="009B69BC"/>
    <w:rsid w:val="009B7AC8"/>
    <w:rsid w:val="009C0A13"/>
    <w:rsid w:val="009C5270"/>
    <w:rsid w:val="009C7F2E"/>
    <w:rsid w:val="009D15E6"/>
    <w:rsid w:val="009D27BA"/>
    <w:rsid w:val="009D38FF"/>
    <w:rsid w:val="009D39BC"/>
    <w:rsid w:val="009E18C7"/>
    <w:rsid w:val="009E3BF7"/>
    <w:rsid w:val="009E5B41"/>
    <w:rsid w:val="009E7F40"/>
    <w:rsid w:val="009F20F8"/>
    <w:rsid w:val="009F569F"/>
    <w:rsid w:val="009F59F7"/>
    <w:rsid w:val="00A00648"/>
    <w:rsid w:val="00A0138C"/>
    <w:rsid w:val="00A04745"/>
    <w:rsid w:val="00A059B6"/>
    <w:rsid w:val="00A06A9A"/>
    <w:rsid w:val="00A06CDA"/>
    <w:rsid w:val="00A26AF3"/>
    <w:rsid w:val="00A305A9"/>
    <w:rsid w:val="00A31415"/>
    <w:rsid w:val="00A35236"/>
    <w:rsid w:val="00A35714"/>
    <w:rsid w:val="00A4243A"/>
    <w:rsid w:val="00A436ED"/>
    <w:rsid w:val="00A47C0C"/>
    <w:rsid w:val="00A5101D"/>
    <w:rsid w:val="00A51493"/>
    <w:rsid w:val="00A52774"/>
    <w:rsid w:val="00A5656A"/>
    <w:rsid w:val="00A606E1"/>
    <w:rsid w:val="00A60C44"/>
    <w:rsid w:val="00A6323F"/>
    <w:rsid w:val="00A652C0"/>
    <w:rsid w:val="00A74125"/>
    <w:rsid w:val="00A748ED"/>
    <w:rsid w:val="00A74C31"/>
    <w:rsid w:val="00A751BA"/>
    <w:rsid w:val="00A75972"/>
    <w:rsid w:val="00A76373"/>
    <w:rsid w:val="00A801FF"/>
    <w:rsid w:val="00A80CCD"/>
    <w:rsid w:val="00A81061"/>
    <w:rsid w:val="00A820D6"/>
    <w:rsid w:val="00A84442"/>
    <w:rsid w:val="00A852C2"/>
    <w:rsid w:val="00A9379C"/>
    <w:rsid w:val="00A94A32"/>
    <w:rsid w:val="00A94E14"/>
    <w:rsid w:val="00A9579C"/>
    <w:rsid w:val="00AA1B77"/>
    <w:rsid w:val="00AA20E1"/>
    <w:rsid w:val="00AA3AB4"/>
    <w:rsid w:val="00AB0DF3"/>
    <w:rsid w:val="00AB285C"/>
    <w:rsid w:val="00AC0104"/>
    <w:rsid w:val="00AC31BE"/>
    <w:rsid w:val="00AC588E"/>
    <w:rsid w:val="00AC5D8B"/>
    <w:rsid w:val="00AC6CAD"/>
    <w:rsid w:val="00AD3FD4"/>
    <w:rsid w:val="00AD6A3E"/>
    <w:rsid w:val="00AD7553"/>
    <w:rsid w:val="00AE12AA"/>
    <w:rsid w:val="00AE2E1E"/>
    <w:rsid w:val="00AE3657"/>
    <w:rsid w:val="00AE479E"/>
    <w:rsid w:val="00AE4C1C"/>
    <w:rsid w:val="00AE78C7"/>
    <w:rsid w:val="00AF22ED"/>
    <w:rsid w:val="00AF2705"/>
    <w:rsid w:val="00AF2FCC"/>
    <w:rsid w:val="00AF5F5D"/>
    <w:rsid w:val="00B03A7B"/>
    <w:rsid w:val="00B0441B"/>
    <w:rsid w:val="00B04495"/>
    <w:rsid w:val="00B056E0"/>
    <w:rsid w:val="00B16D82"/>
    <w:rsid w:val="00B22857"/>
    <w:rsid w:val="00B32E49"/>
    <w:rsid w:val="00B34811"/>
    <w:rsid w:val="00B34DBC"/>
    <w:rsid w:val="00B357AA"/>
    <w:rsid w:val="00B37442"/>
    <w:rsid w:val="00B41802"/>
    <w:rsid w:val="00B4290E"/>
    <w:rsid w:val="00B433FF"/>
    <w:rsid w:val="00B439D1"/>
    <w:rsid w:val="00B44A52"/>
    <w:rsid w:val="00B57D5E"/>
    <w:rsid w:val="00B61AFB"/>
    <w:rsid w:val="00B633D2"/>
    <w:rsid w:val="00B64675"/>
    <w:rsid w:val="00B64E1D"/>
    <w:rsid w:val="00B65634"/>
    <w:rsid w:val="00B667FD"/>
    <w:rsid w:val="00B739CF"/>
    <w:rsid w:val="00B80327"/>
    <w:rsid w:val="00B803E7"/>
    <w:rsid w:val="00B93470"/>
    <w:rsid w:val="00B941A1"/>
    <w:rsid w:val="00B9765C"/>
    <w:rsid w:val="00BA2DD1"/>
    <w:rsid w:val="00BB076F"/>
    <w:rsid w:val="00BB4610"/>
    <w:rsid w:val="00BB4FA0"/>
    <w:rsid w:val="00BC27D9"/>
    <w:rsid w:val="00BC29DA"/>
    <w:rsid w:val="00BC5A1D"/>
    <w:rsid w:val="00BD3D9B"/>
    <w:rsid w:val="00BD4BA1"/>
    <w:rsid w:val="00BD5D3B"/>
    <w:rsid w:val="00BE01CD"/>
    <w:rsid w:val="00BE115C"/>
    <w:rsid w:val="00BE31E7"/>
    <w:rsid w:val="00BE48F7"/>
    <w:rsid w:val="00BE5613"/>
    <w:rsid w:val="00BF43E0"/>
    <w:rsid w:val="00BF44C5"/>
    <w:rsid w:val="00C00C0C"/>
    <w:rsid w:val="00C01450"/>
    <w:rsid w:val="00C05450"/>
    <w:rsid w:val="00C1070E"/>
    <w:rsid w:val="00C12973"/>
    <w:rsid w:val="00C141C4"/>
    <w:rsid w:val="00C14263"/>
    <w:rsid w:val="00C17242"/>
    <w:rsid w:val="00C20504"/>
    <w:rsid w:val="00C2172E"/>
    <w:rsid w:val="00C2257E"/>
    <w:rsid w:val="00C269D8"/>
    <w:rsid w:val="00C33522"/>
    <w:rsid w:val="00C35A3C"/>
    <w:rsid w:val="00C46F00"/>
    <w:rsid w:val="00C56640"/>
    <w:rsid w:val="00C56F4A"/>
    <w:rsid w:val="00C62226"/>
    <w:rsid w:val="00C6369A"/>
    <w:rsid w:val="00C6657D"/>
    <w:rsid w:val="00C66989"/>
    <w:rsid w:val="00C717B9"/>
    <w:rsid w:val="00C717E4"/>
    <w:rsid w:val="00C71F85"/>
    <w:rsid w:val="00C72C9D"/>
    <w:rsid w:val="00C74799"/>
    <w:rsid w:val="00C75544"/>
    <w:rsid w:val="00C7758C"/>
    <w:rsid w:val="00C80A58"/>
    <w:rsid w:val="00C84066"/>
    <w:rsid w:val="00C86EFD"/>
    <w:rsid w:val="00C95E3F"/>
    <w:rsid w:val="00CA584F"/>
    <w:rsid w:val="00CA74B8"/>
    <w:rsid w:val="00CB6BD4"/>
    <w:rsid w:val="00CC1EF7"/>
    <w:rsid w:val="00CC5587"/>
    <w:rsid w:val="00CD3AE2"/>
    <w:rsid w:val="00CD5A7C"/>
    <w:rsid w:val="00CD5D11"/>
    <w:rsid w:val="00CE04FD"/>
    <w:rsid w:val="00CE3E4C"/>
    <w:rsid w:val="00CE4669"/>
    <w:rsid w:val="00CE4A5F"/>
    <w:rsid w:val="00CE53BE"/>
    <w:rsid w:val="00CE5D20"/>
    <w:rsid w:val="00CF1874"/>
    <w:rsid w:val="00CF30E4"/>
    <w:rsid w:val="00CF502B"/>
    <w:rsid w:val="00CF7CF8"/>
    <w:rsid w:val="00D01586"/>
    <w:rsid w:val="00D07B70"/>
    <w:rsid w:val="00D12B7F"/>
    <w:rsid w:val="00D15FE8"/>
    <w:rsid w:val="00D179C9"/>
    <w:rsid w:val="00D17EE7"/>
    <w:rsid w:val="00D218CD"/>
    <w:rsid w:val="00D23644"/>
    <w:rsid w:val="00D2762B"/>
    <w:rsid w:val="00D307E7"/>
    <w:rsid w:val="00D319DC"/>
    <w:rsid w:val="00D32782"/>
    <w:rsid w:val="00D32F3D"/>
    <w:rsid w:val="00D34AA5"/>
    <w:rsid w:val="00D3669A"/>
    <w:rsid w:val="00D375DC"/>
    <w:rsid w:val="00D44A0C"/>
    <w:rsid w:val="00D44EAF"/>
    <w:rsid w:val="00D45BF9"/>
    <w:rsid w:val="00D47811"/>
    <w:rsid w:val="00D51193"/>
    <w:rsid w:val="00D51238"/>
    <w:rsid w:val="00D5464A"/>
    <w:rsid w:val="00D55B5B"/>
    <w:rsid w:val="00D57B14"/>
    <w:rsid w:val="00D608FE"/>
    <w:rsid w:val="00D63027"/>
    <w:rsid w:val="00D6361A"/>
    <w:rsid w:val="00D637C0"/>
    <w:rsid w:val="00D6468E"/>
    <w:rsid w:val="00D660F9"/>
    <w:rsid w:val="00D6683E"/>
    <w:rsid w:val="00D6689E"/>
    <w:rsid w:val="00D66C35"/>
    <w:rsid w:val="00D66FD0"/>
    <w:rsid w:val="00D66FD6"/>
    <w:rsid w:val="00D678CA"/>
    <w:rsid w:val="00D70AB1"/>
    <w:rsid w:val="00D7156A"/>
    <w:rsid w:val="00D734AA"/>
    <w:rsid w:val="00D73DA7"/>
    <w:rsid w:val="00D74767"/>
    <w:rsid w:val="00D80173"/>
    <w:rsid w:val="00D80601"/>
    <w:rsid w:val="00D85940"/>
    <w:rsid w:val="00D9471E"/>
    <w:rsid w:val="00D960C8"/>
    <w:rsid w:val="00D9633B"/>
    <w:rsid w:val="00DA144A"/>
    <w:rsid w:val="00DA168B"/>
    <w:rsid w:val="00DA4931"/>
    <w:rsid w:val="00DA570F"/>
    <w:rsid w:val="00DB04FC"/>
    <w:rsid w:val="00DB3963"/>
    <w:rsid w:val="00DB540B"/>
    <w:rsid w:val="00DC0D23"/>
    <w:rsid w:val="00DC2CB2"/>
    <w:rsid w:val="00DC6515"/>
    <w:rsid w:val="00DC741B"/>
    <w:rsid w:val="00DD2621"/>
    <w:rsid w:val="00DD4884"/>
    <w:rsid w:val="00DD736D"/>
    <w:rsid w:val="00DE02D4"/>
    <w:rsid w:val="00DE238F"/>
    <w:rsid w:val="00DE37FB"/>
    <w:rsid w:val="00DE3D1E"/>
    <w:rsid w:val="00DE467E"/>
    <w:rsid w:val="00DF207A"/>
    <w:rsid w:val="00DF350E"/>
    <w:rsid w:val="00DF3FC1"/>
    <w:rsid w:val="00DF5E1E"/>
    <w:rsid w:val="00DF61A4"/>
    <w:rsid w:val="00E00C4E"/>
    <w:rsid w:val="00E018C3"/>
    <w:rsid w:val="00E04244"/>
    <w:rsid w:val="00E04C6F"/>
    <w:rsid w:val="00E061CB"/>
    <w:rsid w:val="00E064E3"/>
    <w:rsid w:val="00E10CFA"/>
    <w:rsid w:val="00E119A6"/>
    <w:rsid w:val="00E1601E"/>
    <w:rsid w:val="00E16934"/>
    <w:rsid w:val="00E226C2"/>
    <w:rsid w:val="00E26C1F"/>
    <w:rsid w:val="00E27864"/>
    <w:rsid w:val="00E30D75"/>
    <w:rsid w:val="00E3264A"/>
    <w:rsid w:val="00E37108"/>
    <w:rsid w:val="00E37C15"/>
    <w:rsid w:val="00E4364F"/>
    <w:rsid w:val="00E457C6"/>
    <w:rsid w:val="00E47A8B"/>
    <w:rsid w:val="00E5346C"/>
    <w:rsid w:val="00E60A1A"/>
    <w:rsid w:val="00E62D7E"/>
    <w:rsid w:val="00E63A98"/>
    <w:rsid w:val="00E678FF"/>
    <w:rsid w:val="00E7146C"/>
    <w:rsid w:val="00E72690"/>
    <w:rsid w:val="00E72840"/>
    <w:rsid w:val="00E73158"/>
    <w:rsid w:val="00E7392F"/>
    <w:rsid w:val="00E74051"/>
    <w:rsid w:val="00E746CF"/>
    <w:rsid w:val="00E75E95"/>
    <w:rsid w:val="00E765C1"/>
    <w:rsid w:val="00E7757F"/>
    <w:rsid w:val="00E806ED"/>
    <w:rsid w:val="00E8311D"/>
    <w:rsid w:val="00E83A93"/>
    <w:rsid w:val="00E8620E"/>
    <w:rsid w:val="00E87BF6"/>
    <w:rsid w:val="00E94239"/>
    <w:rsid w:val="00EA14AD"/>
    <w:rsid w:val="00EA21F3"/>
    <w:rsid w:val="00EA5E9B"/>
    <w:rsid w:val="00EA7E9C"/>
    <w:rsid w:val="00EB64E4"/>
    <w:rsid w:val="00EC137E"/>
    <w:rsid w:val="00EC242E"/>
    <w:rsid w:val="00EC6EB1"/>
    <w:rsid w:val="00ED0E62"/>
    <w:rsid w:val="00ED3115"/>
    <w:rsid w:val="00ED49D8"/>
    <w:rsid w:val="00ED658B"/>
    <w:rsid w:val="00ED69F6"/>
    <w:rsid w:val="00EE0760"/>
    <w:rsid w:val="00EE0CC1"/>
    <w:rsid w:val="00EE1402"/>
    <w:rsid w:val="00EE2EED"/>
    <w:rsid w:val="00EE34A5"/>
    <w:rsid w:val="00EE4B29"/>
    <w:rsid w:val="00EE51F0"/>
    <w:rsid w:val="00EF0DBE"/>
    <w:rsid w:val="00EF0DD1"/>
    <w:rsid w:val="00EF4A76"/>
    <w:rsid w:val="00EF766A"/>
    <w:rsid w:val="00EF7F4D"/>
    <w:rsid w:val="00F00203"/>
    <w:rsid w:val="00F00BD2"/>
    <w:rsid w:val="00F00D61"/>
    <w:rsid w:val="00F013B7"/>
    <w:rsid w:val="00F01F7A"/>
    <w:rsid w:val="00F02DE8"/>
    <w:rsid w:val="00F03861"/>
    <w:rsid w:val="00F043A1"/>
    <w:rsid w:val="00F10F45"/>
    <w:rsid w:val="00F1449F"/>
    <w:rsid w:val="00F1492F"/>
    <w:rsid w:val="00F20351"/>
    <w:rsid w:val="00F21792"/>
    <w:rsid w:val="00F2242F"/>
    <w:rsid w:val="00F23295"/>
    <w:rsid w:val="00F26718"/>
    <w:rsid w:val="00F26F53"/>
    <w:rsid w:val="00F33527"/>
    <w:rsid w:val="00F336E7"/>
    <w:rsid w:val="00F33C25"/>
    <w:rsid w:val="00F33C37"/>
    <w:rsid w:val="00F36D1A"/>
    <w:rsid w:val="00F426C0"/>
    <w:rsid w:val="00F44156"/>
    <w:rsid w:val="00F461B0"/>
    <w:rsid w:val="00F5318E"/>
    <w:rsid w:val="00F54FFE"/>
    <w:rsid w:val="00F57143"/>
    <w:rsid w:val="00F624DE"/>
    <w:rsid w:val="00F6439E"/>
    <w:rsid w:val="00F6554C"/>
    <w:rsid w:val="00F66A6D"/>
    <w:rsid w:val="00F723C9"/>
    <w:rsid w:val="00F74EE1"/>
    <w:rsid w:val="00F7713C"/>
    <w:rsid w:val="00F821F8"/>
    <w:rsid w:val="00F9216D"/>
    <w:rsid w:val="00F943FE"/>
    <w:rsid w:val="00F956D2"/>
    <w:rsid w:val="00F976D8"/>
    <w:rsid w:val="00FA234E"/>
    <w:rsid w:val="00FA74CA"/>
    <w:rsid w:val="00FB0194"/>
    <w:rsid w:val="00FB5355"/>
    <w:rsid w:val="00FC1312"/>
    <w:rsid w:val="00FC624B"/>
    <w:rsid w:val="00FC6A1B"/>
    <w:rsid w:val="00FD0643"/>
    <w:rsid w:val="00FD1E69"/>
    <w:rsid w:val="00FD4F97"/>
    <w:rsid w:val="00FE1689"/>
    <w:rsid w:val="00FE1791"/>
    <w:rsid w:val="00FE2DDF"/>
    <w:rsid w:val="00FE34EC"/>
    <w:rsid w:val="00FE59E6"/>
    <w:rsid w:val="00FF51E4"/>
    <w:rsid w:val="00FF5871"/>
    <w:rsid w:val="00FF76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9733CC"/>
  <w15:docId w15:val="{283B49BC-C767-4D79-9857-0602AAE3DC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4AD"/>
    <w:pPr>
      <w:widowControl w:val="0"/>
      <w:spacing w:after="200" w:line="276" w:lineRule="auto"/>
    </w:pPr>
    <w:rPr>
      <w:lang w:val="en-US"/>
    </w:rPr>
  </w:style>
  <w:style w:type="paragraph" w:styleId="Heading1">
    <w:name w:val="heading 1"/>
    <w:basedOn w:val="Normal"/>
    <w:next w:val="Normal"/>
    <w:link w:val="Heading1Char"/>
    <w:uiPriority w:val="9"/>
    <w:qFormat/>
    <w:rsid w:val="0035170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easibility">
    <w:name w:val="Feasibility"/>
    <w:basedOn w:val="Heading1"/>
    <w:autoRedefine/>
    <w:qFormat/>
    <w:rsid w:val="00351701"/>
    <w:pPr>
      <w:spacing w:before="100" w:beforeAutospacing="1" w:after="100" w:afterAutospacing="1" w:line="240" w:lineRule="auto"/>
      <w:jc w:val="both"/>
    </w:pPr>
    <w:rPr>
      <w:rFonts w:ascii="DIN-Regular" w:eastAsia="Calibri" w:hAnsi="DIN-Regular" w:cs="Times New Roman"/>
      <w:b/>
      <w:bCs/>
      <w:color w:val="auto"/>
      <w:sz w:val="22"/>
      <w:szCs w:val="20"/>
    </w:rPr>
  </w:style>
  <w:style w:type="character" w:customStyle="1" w:styleId="Heading1Char">
    <w:name w:val="Heading 1 Char"/>
    <w:basedOn w:val="DefaultParagraphFont"/>
    <w:link w:val="Heading1"/>
    <w:uiPriority w:val="9"/>
    <w:rsid w:val="00351701"/>
    <w:rPr>
      <w:rFonts w:asciiTheme="majorHAnsi" w:eastAsiaTheme="majorEastAsia" w:hAnsiTheme="majorHAnsi" w:cstheme="majorBidi"/>
      <w:color w:val="2E74B5" w:themeColor="accent1" w:themeShade="BF"/>
      <w:sz w:val="32"/>
      <w:szCs w:val="32"/>
    </w:rPr>
  </w:style>
  <w:style w:type="table" w:styleId="TableGrid">
    <w:name w:val="Table Grid"/>
    <w:basedOn w:val="TableNormal"/>
    <w:uiPriority w:val="39"/>
    <w:rsid w:val="007F01F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7F01F0"/>
    <w:pPr>
      <w:ind w:left="720"/>
      <w:contextualSpacing/>
    </w:pPr>
  </w:style>
  <w:style w:type="paragraph" w:styleId="NoSpacing">
    <w:name w:val="No Spacing"/>
    <w:uiPriority w:val="1"/>
    <w:qFormat/>
    <w:rsid w:val="007F01F0"/>
    <w:pPr>
      <w:spacing w:after="0" w:line="240" w:lineRule="auto"/>
    </w:pPr>
  </w:style>
  <w:style w:type="paragraph" w:styleId="BalloonText">
    <w:name w:val="Balloon Text"/>
    <w:basedOn w:val="Normal"/>
    <w:link w:val="BalloonTextChar"/>
    <w:uiPriority w:val="99"/>
    <w:semiHidden/>
    <w:unhideWhenUsed/>
    <w:rsid w:val="00597C4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97C41"/>
    <w:rPr>
      <w:rFonts w:ascii="Segoe UI" w:hAnsi="Segoe UI" w:cs="Segoe UI"/>
      <w:sz w:val="18"/>
      <w:szCs w:val="18"/>
    </w:rPr>
  </w:style>
  <w:style w:type="paragraph" w:styleId="Header">
    <w:name w:val="header"/>
    <w:basedOn w:val="Normal"/>
    <w:link w:val="HeaderChar"/>
    <w:uiPriority w:val="99"/>
    <w:unhideWhenUsed/>
    <w:rsid w:val="008940E2"/>
    <w:pPr>
      <w:tabs>
        <w:tab w:val="center" w:pos="4513"/>
        <w:tab w:val="right" w:pos="9026"/>
      </w:tabs>
      <w:spacing w:after="0" w:line="240" w:lineRule="auto"/>
    </w:pPr>
  </w:style>
  <w:style w:type="character" w:customStyle="1" w:styleId="HeaderChar">
    <w:name w:val="Header Char"/>
    <w:basedOn w:val="DefaultParagraphFont"/>
    <w:link w:val="Header"/>
    <w:uiPriority w:val="99"/>
    <w:rsid w:val="008940E2"/>
  </w:style>
  <w:style w:type="paragraph" w:styleId="Footer">
    <w:name w:val="footer"/>
    <w:basedOn w:val="Normal"/>
    <w:link w:val="FooterChar"/>
    <w:uiPriority w:val="99"/>
    <w:unhideWhenUsed/>
    <w:rsid w:val="008940E2"/>
    <w:pPr>
      <w:tabs>
        <w:tab w:val="center" w:pos="4513"/>
        <w:tab w:val="right" w:pos="9026"/>
      </w:tabs>
      <w:spacing w:after="0" w:line="240" w:lineRule="auto"/>
    </w:pPr>
  </w:style>
  <w:style w:type="character" w:customStyle="1" w:styleId="FooterChar">
    <w:name w:val="Footer Char"/>
    <w:basedOn w:val="DefaultParagraphFont"/>
    <w:link w:val="Footer"/>
    <w:uiPriority w:val="99"/>
    <w:rsid w:val="008940E2"/>
  </w:style>
  <w:style w:type="paragraph" w:customStyle="1" w:styleId="ecxmsonormal">
    <w:name w:val="ecxmsonormal"/>
    <w:basedOn w:val="Normal"/>
    <w:rsid w:val="00834BA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apple-converted-space">
    <w:name w:val="apple-converted-space"/>
    <w:basedOn w:val="DefaultParagraphFont"/>
    <w:rsid w:val="00834BA5"/>
  </w:style>
  <w:style w:type="character" w:styleId="Hyperlink">
    <w:name w:val="Hyperlink"/>
    <w:basedOn w:val="DefaultParagraphFont"/>
    <w:uiPriority w:val="99"/>
    <w:unhideWhenUsed/>
    <w:rsid w:val="001544AD"/>
    <w:rPr>
      <w:color w:val="0563C1" w:themeColor="hyperlink"/>
      <w:u w:val="single"/>
    </w:rPr>
  </w:style>
  <w:style w:type="character" w:styleId="SubtleEmphasis">
    <w:name w:val="Subtle Emphasis"/>
    <w:basedOn w:val="DefaultParagraphFont"/>
    <w:uiPriority w:val="19"/>
    <w:qFormat/>
    <w:rsid w:val="00FF5871"/>
    <w:rPr>
      <w:i/>
      <w:iCs/>
      <w:color w:val="404040" w:themeColor="text1" w:themeTint="BF"/>
    </w:rPr>
  </w:style>
  <w:style w:type="character" w:styleId="CommentReference">
    <w:name w:val="annotation reference"/>
    <w:basedOn w:val="DefaultParagraphFont"/>
    <w:uiPriority w:val="99"/>
    <w:semiHidden/>
    <w:unhideWhenUsed/>
    <w:rsid w:val="005223CF"/>
    <w:rPr>
      <w:sz w:val="16"/>
      <w:szCs w:val="16"/>
    </w:rPr>
  </w:style>
  <w:style w:type="paragraph" w:styleId="CommentText">
    <w:name w:val="annotation text"/>
    <w:basedOn w:val="Normal"/>
    <w:link w:val="CommentTextChar"/>
    <w:uiPriority w:val="99"/>
    <w:semiHidden/>
    <w:unhideWhenUsed/>
    <w:rsid w:val="005223CF"/>
    <w:pPr>
      <w:spacing w:line="240" w:lineRule="auto"/>
    </w:pPr>
    <w:rPr>
      <w:sz w:val="20"/>
      <w:szCs w:val="20"/>
    </w:rPr>
  </w:style>
  <w:style w:type="character" w:customStyle="1" w:styleId="CommentTextChar">
    <w:name w:val="Comment Text Char"/>
    <w:basedOn w:val="DefaultParagraphFont"/>
    <w:link w:val="CommentText"/>
    <w:uiPriority w:val="99"/>
    <w:semiHidden/>
    <w:rsid w:val="005223CF"/>
    <w:rPr>
      <w:sz w:val="20"/>
      <w:szCs w:val="20"/>
      <w:lang w:val="en-US"/>
    </w:rPr>
  </w:style>
  <w:style w:type="paragraph" w:styleId="CommentSubject">
    <w:name w:val="annotation subject"/>
    <w:basedOn w:val="CommentText"/>
    <w:next w:val="CommentText"/>
    <w:link w:val="CommentSubjectChar"/>
    <w:uiPriority w:val="99"/>
    <w:semiHidden/>
    <w:unhideWhenUsed/>
    <w:rsid w:val="005223CF"/>
    <w:rPr>
      <w:b/>
      <w:bCs/>
    </w:rPr>
  </w:style>
  <w:style w:type="character" w:customStyle="1" w:styleId="CommentSubjectChar">
    <w:name w:val="Comment Subject Char"/>
    <w:basedOn w:val="CommentTextChar"/>
    <w:link w:val="CommentSubject"/>
    <w:uiPriority w:val="99"/>
    <w:semiHidden/>
    <w:rsid w:val="005223CF"/>
    <w:rPr>
      <w:b/>
      <w:bCs/>
      <w:sz w:val="20"/>
      <w:szCs w:val="20"/>
      <w:lang w:val="en-US"/>
    </w:rPr>
  </w:style>
  <w:style w:type="paragraph" w:customStyle="1" w:styleId="xmsonormal">
    <w:name w:val="x_msonormal"/>
    <w:basedOn w:val="Normal"/>
    <w:uiPriority w:val="99"/>
    <w:rsid w:val="00445CAD"/>
    <w:pPr>
      <w:widowControl/>
      <w:spacing w:after="0" w:line="240" w:lineRule="auto"/>
    </w:pPr>
    <w:rPr>
      <w:rFonts w:ascii="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73238012">
      <w:bodyDiv w:val="1"/>
      <w:marLeft w:val="0"/>
      <w:marRight w:val="0"/>
      <w:marTop w:val="0"/>
      <w:marBottom w:val="0"/>
      <w:divBdr>
        <w:top w:val="none" w:sz="0" w:space="0" w:color="auto"/>
        <w:left w:val="none" w:sz="0" w:space="0" w:color="auto"/>
        <w:bottom w:val="none" w:sz="0" w:space="0" w:color="auto"/>
        <w:right w:val="none" w:sz="0" w:space="0" w:color="auto"/>
      </w:divBdr>
      <w:divsChild>
        <w:div w:id="1211961361">
          <w:marLeft w:val="547"/>
          <w:marRight w:val="0"/>
          <w:marTop w:val="200"/>
          <w:marBottom w:val="0"/>
          <w:divBdr>
            <w:top w:val="none" w:sz="0" w:space="0" w:color="auto"/>
            <w:left w:val="none" w:sz="0" w:space="0" w:color="auto"/>
            <w:bottom w:val="none" w:sz="0" w:space="0" w:color="auto"/>
            <w:right w:val="none" w:sz="0" w:space="0" w:color="auto"/>
          </w:divBdr>
        </w:div>
        <w:div w:id="16933191">
          <w:marLeft w:val="547"/>
          <w:marRight w:val="0"/>
          <w:marTop w:val="200"/>
          <w:marBottom w:val="0"/>
          <w:divBdr>
            <w:top w:val="none" w:sz="0" w:space="0" w:color="auto"/>
            <w:left w:val="none" w:sz="0" w:space="0" w:color="auto"/>
            <w:bottom w:val="none" w:sz="0" w:space="0" w:color="auto"/>
            <w:right w:val="none" w:sz="0" w:space="0" w:color="auto"/>
          </w:divBdr>
        </w:div>
        <w:div w:id="40786646">
          <w:marLeft w:val="547"/>
          <w:marRight w:val="0"/>
          <w:marTop w:val="200"/>
          <w:marBottom w:val="0"/>
          <w:divBdr>
            <w:top w:val="none" w:sz="0" w:space="0" w:color="auto"/>
            <w:left w:val="none" w:sz="0" w:space="0" w:color="auto"/>
            <w:bottom w:val="none" w:sz="0" w:space="0" w:color="auto"/>
            <w:right w:val="none" w:sz="0" w:space="0" w:color="auto"/>
          </w:divBdr>
        </w:div>
        <w:div w:id="1968855841">
          <w:marLeft w:val="547"/>
          <w:marRight w:val="0"/>
          <w:marTop w:val="200"/>
          <w:marBottom w:val="0"/>
          <w:divBdr>
            <w:top w:val="none" w:sz="0" w:space="0" w:color="auto"/>
            <w:left w:val="none" w:sz="0" w:space="0" w:color="auto"/>
            <w:bottom w:val="none" w:sz="0" w:space="0" w:color="auto"/>
            <w:right w:val="none" w:sz="0" w:space="0" w:color="auto"/>
          </w:divBdr>
        </w:div>
      </w:divsChild>
    </w:div>
    <w:div w:id="530412311">
      <w:bodyDiv w:val="1"/>
      <w:marLeft w:val="0"/>
      <w:marRight w:val="0"/>
      <w:marTop w:val="0"/>
      <w:marBottom w:val="0"/>
      <w:divBdr>
        <w:top w:val="none" w:sz="0" w:space="0" w:color="auto"/>
        <w:left w:val="none" w:sz="0" w:space="0" w:color="auto"/>
        <w:bottom w:val="none" w:sz="0" w:space="0" w:color="auto"/>
        <w:right w:val="none" w:sz="0" w:space="0" w:color="auto"/>
      </w:divBdr>
    </w:div>
    <w:div w:id="531960427">
      <w:bodyDiv w:val="1"/>
      <w:marLeft w:val="0"/>
      <w:marRight w:val="0"/>
      <w:marTop w:val="0"/>
      <w:marBottom w:val="0"/>
      <w:divBdr>
        <w:top w:val="none" w:sz="0" w:space="0" w:color="auto"/>
        <w:left w:val="none" w:sz="0" w:space="0" w:color="auto"/>
        <w:bottom w:val="none" w:sz="0" w:space="0" w:color="auto"/>
        <w:right w:val="none" w:sz="0" w:space="0" w:color="auto"/>
      </w:divBdr>
    </w:div>
    <w:div w:id="648633505">
      <w:bodyDiv w:val="1"/>
      <w:marLeft w:val="0"/>
      <w:marRight w:val="0"/>
      <w:marTop w:val="0"/>
      <w:marBottom w:val="0"/>
      <w:divBdr>
        <w:top w:val="none" w:sz="0" w:space="0" w:color="auto"/>
        <w:left w:val="none" w:sz="0" w:space="0" w:color="auto"/>
        <w:bottom w:val="none" w:sz="0" w:space="0" w:color="auto"/>
        <w:right w:val="none" w:sz="0" w:space="0" w:color="auto"/>
      </w:divBdr>
    </w:div>
    <w:div w:id="673411645">
      <w:bodyDiv w:val="1"/>
      <w:marLeft w:val="0"/>
      <w:marRight w:val="0"/>
      <w:marTop w:val="0"/>
      <w:marBottom w:val="0"/>
      <w:divBdr>
        <w:top w:val="none" w:sz="0" w:space="0" w:color="auto"/>
        <w:left w:val="none" w:sz="0" w:space="0" w:color="auto"/>
        <w:bottom w:val="none" w:sz="0" w:space="0" w:color="auto"/>
        <w:right w:val="none" w:sz="0" w:space="0" w:color="auto"/>
      </w:divBdr>
      <w:divsChild>
        <w:div w:id="1953321448">
          <w:marLeft w:val="360"/>
          <w:marRight w:val="0"/>
          <w:marTop w:val="200"/>
          <w:marBottom w:val="0"/>
          <w:divBdr>
            <w:top w:val="none" w:sz="0" w:space="0" w:color="auto"/>
            <w:left w:val="none" w:sz="0" w:space="0" w:color="auto"/>
            <w:bottom w:val="none" w:sz="0" w:space="0" w:color="auto"/>
            <w:right w:val="none" w:sz="0" w:space="0" w:color="auto"/>
          </w:divBdr>
        </w:div>
        <w:div w:id="1513107221">
          <w:marLeft w:val="360"/>
          <w:marRight w:val="0"/>
          <w:marTop w:val="200"/>
          <w:marBottom w:val="0"/>
          <w:divBdr>
            <w:top w:val="none" w:sz="0" w:space="0" w:color="auto"/>
            <w:left w:val="none" w:sz="0" w:space="0" w:color="auto"/>
            <w:bottom w:val="none" w:sz="0" w:space="0" w:color="auto"/>
            <w:right w:val="none" w:sz="0" w:space="0" w:color="auto"/>
          </w:divBdr>
        </w:div>
        <w:div w:id="1679692200">
          <w:marLeft w:val="360"/>
          <w:marRight w:val="0"/>
          <w:marTop w:val="200"/>
          <w:marBottom w:val="0"/>
          <w:divBdr>
            <w:top w:val="none" w:sz="0" w:space="0" w:color="auto"/>
            <w:left w:val="none" w:sz="0" w:space="0" w:color="auto"/>
            <w:bottom w:val="none" w:sz="0" w:space="0" w:color="auto"/>
            <w:right w:val="none" w:sz="0" w:space="0" w:color="auto"/>
          </w:divBdr>
        </w:div>
        <w:div w:id="1343046226">
          <w:marLeft w:val="360"/>
          <w:marRight w:val="0"/>
          <w:marTop w:val="200"/>
          <w:marBottom w:val="0"/>
          <w:divBdr>
            <w:top w:val="none" w:sz="0" w:space="0" w:color="auto"/>
            <w:left w:val="none" w:sz="0" w:space="0" w:color="auto"/>
            <w:bottom w:val="none" w:sz="0" w:space="0" w:color="auto"/>
            <w:right w:val="none" w:sz="0" w:space="0" w:color="auto"/>
          </w:divBdr>
        </w:div>
        <w:div w:id="394743220">
          <w:marLeft w:val="360"/>
          <w:marRight w:val="0"/>
          <w:marTop w:val="200"/>
          <w:marBottom w:val="0"/>
          <w:divBdr>
            <w:top w:val="none" w:sz="0" w:space="0" w:color="auto"/>
            <w:left w:val="none" w:sz="0" w:space="0" w:color="auto"/>
            <w:bottom w:val="none" w:sz="0" w:space="0" w:color="auto"/>
            <w:right w:val="none" w:sz="0" w:space="0" w:color="auto"/>
          </w:divBdr>
        </w:div>
        <w:div w:id="511606151">
          <w:marLeft w:val="360"/>
          <w:marRight w:val="0"/>
          <w:marTop w:val="200"/>
          <w:marBottom w:val="0"/>
          <w:divBdr>
            <w:top w:val="none" w:sz="0" w:space="0" w:color="auto"/>
            <w:left w:val="none" w:sz="0" w:space="0" w:color="auto"/>
            <w:bottom w:val="none" w:sz="0" w:space="0" w:color="auto"/>
            <w:right w:val="none" w:sz="0" w:space="0" w:color="auto"/>
          </w:divBdr>
        </w:div>
        <w:div w:id="1706175752">
          <w:marLeft w:val="360"/>
          <w:marRight w:val="0"/>
          <w:marTop w:val="200"/>
          <w:marBottom w:val="0"/>
          <w:divBdr>
            <w:top w:val="none" w:sz="0" w:space="0" w:color="auto"/>
            <w:left w:val="none" w:sz="0" w:space="0" w:color="auto"/>
            <w:bottom w:val="none" w:sz="0" w:space="0" w:color="auto"/>
            <w:right w:val="none" w:sz="0" w:space="0" w:color="auto"/>
          </w:divBdr>
        </w:div>
      </w:divsChild>
    </w:div>
    <w:div w:id="773548724">
      <w:bodyDiv w:val="1"/>
      <w:marLeft w:val="0"/>
      <w:marRight w:val="0"/>
      <w:marTop w:val="0"/>
      <w:marBottom w:val="0"/>
      <w:divBdr>
        <w:top w:val="none" w:sz="0" w:space="0" w:color="auto"/>
        <w:left w:val="none" w:sz="0" w:space="0" w:color="auto"/>
        <w:bottom w:val="none" w:sz="0" w:space="0" w:color="auto"/>
        <w:right w:val="none" w:sz="0" w:space="0" w:color="auto"/>
      </w:divBdr>
    </w:div>
    <w:div w:id="943613334">
      <w:bodyDiv w:val="1"/>
      <w:marLeft w:val="0"/>
      <w:marRight w:val="0"/>
      <w:marTop w:val="0"/>
      <w:marBottom w:val="0"/>
      <w:divBdr>
        <w:top w:val="none" w:sz="0" w:space="0" w:color="auto"/>
        <w:left w:val="none" w:sz="0" w:space="0" w:color="auto"/>
        <w:bottom w:val="none" w:sz="0" w:space="0" w:color="auto"/>
        <w:right w:val="none" w:sz="0" w:space="0" w:color="auto"/>
      </w:divBdr>
      <w:divsChild>
        <w:div w:id="136460348">
          <w:marLeft w:val="547"/>
          <w:marRight w:val="0"/>
          <w:marTop w:val="0"/>
          <w:marBottom w:val="0"/>
          <w:divBdr>
            <w:top w:val="none" w:sz="0" w:space="0" w:color="auto"/>
            <w:left w:val="none" w:sz="0" w:space="0" w:color="auto"/>
            <w:bottom w:val="none" w:sz="0" w:space="0" w:color="auto"/>
            <w:right w:val="none" w:sz="0" w:space="0" w:color="auto"/>
          </w:divBdr>
        </w:div>
        <w:div w:id="85074599">
          <w:marLeft w:val="547"/>
          <w:marRight w:val="0"/>
          <w:marTop w:val="0"/>
          <w:marBottom w:val="0"/>
          <w:divBdr>
            <w:top w:val="none" w:sz="0" w:space="0" w:color="auto"/>
            <w:left w:val="none" w:sz="0" w:space="0" w:color="auto"/>
            <w:bottom w:val="none" w:sz="0" w:space="0" w:color="auto"/>
            <w:right w:val="none" w:sz="0" w:space="0" w:color="auto"/>
          </w:divBdr>
        </w:div>
        <w:div w:id="947590030">
          <w:marLeft w:val="547"/>
          <w:marRight w:val="0"/>
          <w:marTop w:val="0"/>
          <w:marBottom w:val="0"/>
          <w:divBdr>
            <w:top w:val="none" w:sz="0" w:space="0" w:color="auto"/>
            <w:left w:val="none" w:sz="0" w:space="0" w:color="auto"/>
            <w:bottom w:val="none" w:sz="0" w:space="0" w:color="auto"/>
            <w:right w:val="none" w:sz="0" w:space="0" w:color="auto"/>
          </w:divBdr>
        </w:div>
        <w:div w:id="1464228008">
          <w:marLeft w:val="547"/>
          <w:marRight w:val="0"/>
          <w:marTop w:val="0"/>
          <w:marBottom w:val="0"/>
          <w:divBdr>
            <w:top w:val="none" w:sz="0" w:space="0" w:color="auto"/>
            <w:left w:val="none" w:sz="0" w:space="0" w:color="auto"/>
            <w:bottom w:val="none" w:sz="0" w:space="0" w:color="auto"/>
            <w:right w:val="none" w:sz="0" w:space="0" w:color="auto"/>
          </w:divBdr>
        </w:div>
      </w:divsChild>
    </w:div>
    <w:div w:id="1042293669">
      <w:bodyDiv w:val="1"/>
      <w:marLeft w:val="0"/>
      <w:marRight w:val="0"/>
      <w:marTop w:val="0"/>
      <w:marBottom w:val="0"/>
      <w:divBdr>
        <w:top w:val="none" w:sz="0" w:space="0" w:color="auto"/>
        <w:left w:val="none" w:sz="0" w:space="0" w:color="auto"/>
        <w:bottom w:val="none" w:sz="0" w:space="0" w:color="auto"/>
        <w:right w:val="none" w:sz="0" w:space="0" w:color="auto"/>
      </w:divBdr>
    </w:div>
    <w:div w:id="1101871971">
      <w:bodyDiv w:val="1"/>
      <w:marLeft w:val="0"/>
      <w:marRight w:val="0"/>
      <w:marTop w:val="0"/>
      <w:marBottom w:val="0"/>
      <w:divBdr>
        <w:top w:val="none" w:sz="0" w:space="0" w:color="auto"/>
        <w:left w:val="none" w:sz="0" w:space="0" w:color="auto"/>
        <w:bottom w:val="none" w:sz="0" w:space="0" w:color="auto"/>
        <w:right w:val="none" w:sz="0" w:space="0" w:color="auto"/>
      </w:divBdr>
    </w:div>
    <w:div w:id="1267272813">
      <w:bodyDiv w:val="1"/>
      <w:marLeft w:val="0"/>
      <w:marRight w:val="0"/>
      <w:marTop w:val="0"/>
      <w:marBottom w:val="0"/>
      <w:divBdr>
        <w:top w:val="none" w:sz="0" w:space="0" w:color="auto"/>
        <w:left w:val="none" w:sz="0" w:space="0" w:color="auto"/>
        <w:bottom w:val="none" w:sz="0" w:space="0" w:color="auto"/>
        <w:right w:val="none" w:sz="0" w:space="0" w:color="auto"/>
      </w:divBdr>
    </w:div>
    <w:div w:id="1358579885">
      <w:bodyDiv w:val="1"/>
      <w:marLeft w:val="0"/>
      <w:marRight w:val="0"/>
      <w:marTop w:val="0"/>
      <w:marBottom w:val="0"/>
      <w:divBdr>
        <w:top w:val="none" w:sz="0" w:space="0" w:color="auto"/>
        <w:left w:val="none" w:sz="0" w:space="0" w:color="auto"/>
        <w:bottom w:val="none" w:sz="0" w:space="0" w:color="auto"/>
        <w:right w:val="none" w:sz="0" w:space="0" w:color="auto"/>
      </w:divBdr>
    </w:div>
    <w:div w:id="1651902630">
      <w:bodyDiv w:val="1"/>
      <w:marLeft w:val="0"/>
      <w:marRight w:val="0"/>
      <w:marTop w:val="0"/>
      <w:marBottom w:val="0"/>
      <w:divBdr>
        <w:top w:val="none" w:sz="0" w:space="0" w:color="auto"/>
        <w:left w:val="none" w:sz="0" w:space="0" w:color="auto"/>
        <w:bottom w:val="none" w:sz="0" w:space="0" w:color="auto"/>
        <w:right w:val="none" w:sz="0" w:space="0" w:color="auto"/>
      </w:divBdr>
    </w:div>
    <w:div w:id="1697197470">
      <w:bodyDiv w:val="1"/>
      <w:marLeft w:val="0"/>
      <w:marRight w:val="0"/>
      <w:marTop w:val="0"/>
      <w:marBottom w:val="0"/>
      <w:divBdr>
        <w:top w:val="none" w:sz="0" w:space="0" w:color="auto"/>
        <w:left w:val="none" w:sz="0" w:space="0" w:color="auto"/>
        <w:bottom w:val="none" w:sz="0" w:space="0" w:color="auto"/>
        <w:right w:val="none" w:sz="0" w:space="0" w:color="auto"/>
      </w:divBdr>
    </w:div>
    <w:div w:id="1764691791">
      <w:bodyDiv w:val="1"/>
      <w:marLeft w:val="0"/>
      <w:marRight w:val="0"/>
      <w:marTop w:val="0"/>
      <w:marBottom w:val="0"/>
      <w:divBdr>
        <w:top w:val="none" w:sz="0" w:space="0" w:color="auto"/>
        <w:left w:val="none" w:sz="0" w:space="0" w:color="auto"/>
        <w:bottom w:val="none" w:sz="0" w:space="0" w:color="auto"/>
        <w:right w:val="none" w:sz="0" w:space="0" w:color="auto"/>
      </w:divBdr>
    </w:div>
    <w:div w:id="1807042228">
      <w:bodyDiv w:val="1"/>
      <w:marLeft w:val="0"/>
      <w:marRight w:val="0"/>
      <w:marTop w:val="0"/>
      <w:marBottom w:val="0"/>
      <w:divBdr>
        <w:top w:val="none" w:sz="0" w:space="0" w:color="auto"/>
        <w:left w:val="none" w:sz="0" w:space="0" w:color="auto"/>
        <w:bottom w:val="none" w:sz="0" w:space="0" w:color="auto"/>
        <w:right w:val="none" w:sz="0" w:space="0" w:color="auto"/>
      </w:divBdr>
      <w:divsChild>
        <w:div w:id="2145156144">
          <w:marLeft w:val="547"/>
          <w:marRight w:val="0"/>
          <w:marTop w:val="200"/>
          <w:marBottom w:val="0"/>
          <w:divBdr>
            <w:top w:val="none" w:sz="0" w:space="0" w:color="auto"/>
            <w:left w:val="none" w:sz="0" w:space="0" w:color="auto"/>
            <w:bottom w:val="none" w:sz="0" w:space="0" w:color="auto"/>
            <w:right w:val="none" w:sz="0" w:space="0" w:color="auto"/>
          </w:divBdr>
        </w:div>
        <w:div w:id="1445494194">
          <w:marLeft w:val="547"/>
          <w:marRight w:val="0"/>
          <w:marTop w:val="200"/>
          <w:marBottom w:val="0"/>
          <w:divBdr>
            <w:top w:val="none" w:sz="0" w:space="0" w:color="auto"/>
            <w:left w:val="none" w:sz="0" w:space="0" w:color="auto"/>
            <w:bottom w:val="none" w:sz="0" w:space="0" w:color="auto"/>
            <w:right w:val="none" w:sz="0" w:space="0" w:color="auto"/>
          </w:divBdr>
        </w:div>
        <w:div w:id="757557325">
          <w:marLeft w:val="547"/>
          <w:marRight w:val="0"/>
          <w:marTop w:val="200"/>
          <w:marBottom w:val="0"/>
          <w:divBdr>
            <w:top w:val="none" w:sz="0" w:space="0" w:color="auto"/>
            <w:left w:val="none" w:sz="0" w:space="0" w:color="auto"/>
            <w:bottom w:val="none" w:sz="0" w:space="0" w:color="auto"/>
            <w:right w:val="none" w:sz="0" w:space="0" w:color="auto"/>
          </w:divBdr>
        </w:div>
        <w:div w:id="894580309">
          <w:marLeft w:val="547"/>
          <w:marRight w:val="0"/>
          <w:marTop w:val="200"/>
          <w:marBottom w:val="0"/>
          <w:divBdr>
            <w:top w:val="none" w:sz="0" w:space="0" w:color="auto"/>
            <w:left w:val="none" w:sz="0" w:space="0" w:color="auto"/>
            <w:bottom w:val="none" w:sz="0" w:space="0" w:color="auto"/>
            <w:right w:val="none" w:sz="0" w:space="0" w:color="auto"/>
          </w:divBdr>
        </w:div>
      </w:divsChild>
    </w:div>
    <w:div w:id="1957641518">
      <w:bodyDiv w:val="1"/>
      <w:marLeft w:val="0"/>
      <w:marRight w:val="0"/>
      <w:marTop w:val="0"/>
      <w:marBottom w:val="0"/>
      <w:divBdr>
        <w:top w:val="none" w:sz="0" w:space="0" w:color="auto"/>
        <w:left w:val="none" w:sz="0" w:space="0" w:color="auto"/>
        <w:bottom w:val="none" w:sz="0" w:space="0" w:color="auto"/>
        <w:right w:val="none" w:sz="0" w:space="0" w:color="auto"/>
      </w:divBdr>
    </w:div>
    <w:div w:id="2062556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80E0D2-4C06-46A5-9EC0-E92037717A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4</Pages>
  <Words>735</Words>
  <Characters>4195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Smith</dc:creator>
  <cp:keywords/>
  <dc:description/>
  <cp:lastModifiedBy>Mandy Jenkins</cp:lastModifiedBy>
  <cp:revision>7</cp:revision>
  <cp:lastPrinted>2019-06-11T14:21:00Z</cp:lastPrinted>
  <dcterms:created xsi:type="dcterms:W3CDTF">2020-01-29T16:32:00Z</dcterms:created>
  <dcterms:modified xsi:type="dcterms:W3CDTF">2020-08-26T11:35:00Z</dcterms:modified>
</cp:coreProperties>
</file>